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73" w:rsidRDefault="00B40773" w:rsidP="00B40773">
      <w:pPr>
        <w:pStyle w:val="a3"/>
        <w:pBdr>
          <w:bottom w:val="single" w:sz="12" w:space="0" w:color="auto"/>
        </w:pBdr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НУ «Пермский образовательный научно-исследовательский </w:t>
      </w:r>
    </w:p>
    <w:p w:rsidR="00D942E7" w:rsidRDefault="00B40773" w:rsidP="00B40773">
      <w:pPr>
        <w:pStyle w:val="a3"/>
        <w:pBdr>
          <w:bottom w:val="single" w:sz="12" w:space="0" w:color="auto"/>
        </w:pBdr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центр авитальной активности»</w:t>
      </w:r>
    </w:p>
    <w:p w:rsidR="00B40773" w:rsidRDefault="00B40773" w:rsidP="00B40773">
      <w:pPr>
        <w:pStyle w:val="a3"/>
        <w:pBdr>
          <w:bottom w:val="single" w:sz="12" w:space="0" w:color="auto"/>
        </w:pBdr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0773" w:rsidRDefault="00B40773" w:rsidP="00B40773">
      <w:pPr>
        <w:pStyle w:val="a3"/>
        <w:pBdr>
          <w:bottom w:val="single" w:sz="12" w:space="0" w:color="auto"/>
        </w:pBdr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ОЛИМПИАДА УЧАЩИХСЯ-ВОЛОНЕТРОВ ШКОЛЬНЫХ СЛУЖБ ПРИМИРЕНИЯ ПЕРМСКОГО КРАЯ-2016</w:t>
      </w:r>
    </w:p>
    <w:p w:rsidR="00B40773" w:rsidRDefault="00B40773" w:rsidP="00D942E7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40773" w:rsidRDefault="00B40773" w:rsidP="001A1F5A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ДИСТАНЦИОННОЕ ЗАДАНИЕ </w:t>
      </w:r>
      <w:r w:rsidR="001A1F5A">
        <w:rPr>
          <w:rFonts w:ascii="Times New Roman" w:hAnsi="Times New Roman"/>
          <w:b/>
          <w:i/>
          <w:sz w:val="24"/>
          <w:szCs w:val="24"/>
        </w:rPr>
        <w:t>(отборочный тур)</w:t>
      </w:r>
    </w:p>
    <w:p w:rsidR="001A1F5A" w:rsidRDefault="001A1F5A" w:rsidP="001A1F5A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1F5A" w:rsidRDefault="001A1F5A" w:rsidP="001A1F5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ФИО участника, (номер телефона, адрес электронной почты _____________________________________________________________________________</w:t>
      </w:r>
      <w:proofErr w:type="gramEnd"/>
    </w:p>
    <w:p w:rsidR="008E21FB" w:rsidRDefault="008E21FB" w:rsidP="001A1F5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Возрастная категория ________________________________________________________</w:t>
      </w:r>
    </w:p>
    <w:p w:rsidR="001A1F5A" w:rsidRDefault="001A1F5A" w:rsidP="001A1F5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Муниципальная территория __________________________________________________</w:t>
      </w:r>
    </w:p>
    <w:p w:rsidR="001A1F5A" w:rsidRDefault="001A1F5A" w:rsidP="001A1F5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Образовательная организация _________________________________________________</w:t>
      </w:r>
    </w:p>
    <w:p w:rsidR="001A1F5A" w:rsidRPr="001A1F5A" w:rsidRDefault="001A1F5A" w:rsidP="001A1F5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Руководитель ШСП (номер телефона, адрес электронной почты) ____________________________________________________________________________</w:t>
      </w:r>
    </w:p>
    <w:p w:rsidR="00B40773" w:rsidRDefault="00B40773" w:rsidP="00D942E7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F5C2F" w:rsidRPr="00D942E7" w:rsidRDefault="00DC7298" w:rsidP="00D942E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942E7">
        <w:rPr>
          <w:rFonts w:ascii="Times New Roman" w:hAnsi="Times New Roman"/>
          <w:b/>
          <w:i/>
          <w:sz w:val="24"/>
          <w:szCs w:val="24"/>
        </w:rPr>
        <w:t>ИНФОРМАЦИОННАЯ КОМПЕТЕНТНОСТЬ</w:t>
      </w:r>
    </w:p>
    <w:p w:rsidR="00DC7298" w:rsidRPr="00DC7298" w:rsidRDefault="00DC7298" w:rsidP="00DC7298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F5C2F" w:rsidRPr="00DC7298" w:rsidRDefault="00FF5C2F" w:rsidP="00DC729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C7298">
        <w:rPr>
          <w:rFonts w:ascii="Times New Roman" w:hAnsi="Times New Roman"/>
          <w:b/>
          <w:i/>
          <w:sz w:val="24"/>
          <w:szCs w:val="24"/>
        </w:rPr>
        <w:t>1.1. Медиация – это… (отметьте правильный вариант ответа)</w:t>
      </w:r>
    </w:p>
    <w:p w:rsidR="00FF5C2F" w:rsidRPr="00DC7298" w:rsidRDefault="00FF5C2F" w:rsidP="00DC7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298">
        <w:rPr>
          <w:rFonts w:ascii="Times New Roman" w:hAnsi="Times New Roman"/>
          <w:sz w:val="24"/>
          <w:szCs w:val="24"/>
        </w:rPr>
        <w:t>А) высказывание своего мнения о том, как лучше разрешить спор</w:t>
      </w:r>
    </w:p>
    <w:p w:rsidR="00FF5C2F" w:rsidRPr="00DC7298" w:rsidRDefault="00FF5C2F" w:rsidP="00DC7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298">
        <w:rPr>
          <w:rFonts w:ascii="Times New Roman" w:hAnsi="Times New Roman"/>
          <w:sz w:val="24"/>
          <w:szCs w:val="24"/>
        </w:rPr>
        <w:t>Б) разрешение конфликта между двумя лицами медиатором</w:t>
      </w:r>
    </w:p>
    <w:p w:rsidR="00FF5C2F" w:rsidRPr="00DC7298" w:rsidRDefault="00FF5C2F" w:rsidP="00DC7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298">
        <w:rPr>
          <w:rFonts w:ascii="Times New Roman" w:hAnsi="Times New Roman"/>
          <w:sz w:val="24"/>
          <w:szCs w:val="24"/>
        </w:rPr>
        <w:t>В) добровольное общение сторон в присутствии третьего лица, чтобы прийти к примирению</w:t>
      </w:r>
    </w:p>
    <w:p w:rsidR="00FF5C2F" w:rsidRDefault="00FF5C2F" w:rsidP="00DC7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298">
        <w:rPr>
          <w:rFonts w:ascii="Times New Roman" w:hAnsi="Times New Roman"/>
          <w:sz w:val="24"/>
          <w:szCs w:val="24"/>
        </w:rPr>
        <w:t>Г) рекомендация сторонам, как вести себя, чтобы перестать конфликтовать</w:t>
      </w:r>
    </w:p>
    <w:p w:rsidR="00DC7298" w:rsidRPr="00DC7298" w:rsidRDefault="00DC7298" w:rsidP="00DC7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C2F" w:rsidRPr="00DC7298" w:rsidRDefault="00996D39" w:rsidP="00DC729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1.2. </w:t>
      </w:r>
      <w:r w:rsidR="00FF5C2F" w:rsidRPr="00DC7298">
        <w:rPr>
          <w:rFonts w:ascii="Times New Roman" w:hAnsi="Times New Roman"/>
          <w:b/>
          <w:i/>
          <w:sz w:val="24"/>
          <w:szCs w:val="24"/>
        </w:rPr>
        <w:t>В центре внимания восстановительной программы находится (отметьте правильный вариант ответа):</w:t>
      </w:r>
    </w:p>
    <w:p w:rsidR="00FF5C2F" w:rsidRPr="00DC7298" w:rsidRDefault="00FF5C2F" w:rsidP="00DC7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298">
        <w:rPr>
          <w:rFonts w:ascii="Times New Roman" w:hAnsi="Times New Roman"/>
          <w:sz w:val="24"/>
          <w:szCs w:val="24"/>
        </w:rPr>
        <w:t>А) пострадавший</w:t>
      </w:r>
    </w:p>
    <w:p w:rsidR="00FF5C2F" w:rsidRPr="00DC7298" w:rsidRDefault="00FF5C2F" w:rsidP="00DC7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298">
        <w:rPr>
          <w:rFonts w:ascii="Times New Roman" w:hAnsi="Times New Roman"/>
          <w:sz w:val="24"/>
          <w:szCs w:val="24"/>
        </w:rPr>
        <w:t>Б) наказание правонарушителя</w:t>
      </w:r>
    </w:p>
    <w:p w:rsidR="00FF5C2F" w:rsidRPr="00DC7298" w:rsidRDefault="00FF5C2F" w:rsidP="00DC7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298">
        <w:rPr>
          <w:rFonts w:ascii="Times New Roman" w:hAnsi="Times New Roman"/>
          <w:sz w:val="24"/>
          <w:szCs w:val="24"/>
        </w:rPr>
        <w:t>В) пострадавший и правонарушитель</w:t>
      </w:r>
    </w:p>
    <w:p w:rsidR="00FF5C2F" w:rsidRDefault="00FF5C2F" w:rsidP="00DC7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298">
        <w:rPr>
          <w:rFonts w:ascii="Times New Roman" w:hAnsi="Times New Roman"/>
          <w:sz w:val="24"/>
          <w:szCs w:val="24"/>
        </w:rPr>
        <w:t>Г) медиатор</w:t>
      </w:r>
    </w:p>
    <w:p w:rsidR="00EC61B3" w:rsidRDefault="00EC61B3" w:rsidP="00DC7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1B3" w:rsidRPr="00996D39" w:rsidRDefault="00996D39" w:rsidP="00EC61B3">
      <w:pPr>
        <w:contextualSpacing/>
        <w:jc w:val="both"/>
        <w:rPr>
          <w:rFonts w:ascii="Times New Roman" w:hAnsi="Times New Roman"/>
          <w:b/>
          <w:i/>
        </w:rPr>
      </w:pPr>
      <w:r w:rsidRPr="00996D39">
        <w:rPr>
          <w:rFonts w:ascii="Times New Roman" w:hAnsi="Times New Roman"/>
          <w:b/>
          <w:i/>
        </w:rPr>
        <w:t>1.3</w:t>
      </w:r>
      <w:r w:rsidR="00EC61B3" w:rsidRPr="00996D39">
        <w:rPr>
          <w:rFonts w:ascii="Times New Roman" w:hAnsi="Times New Roman"/>
          <w:b/>
          <w:i/>
        </w:rPr>
        <w:t>. К принципам работы ведущего восстановительной медиации относятся:</w:t>
      </w:r>
    </w:p>
    <w:p w:rsidR="00996D39" w:rsidRDefault="00996D39" w:rsidP="00EC61B3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EC61B3" w:rsidRPr="00996D39">
        <w:rPr>
          <w:rFonts w:ascii="Times New Roman" w:hAnsi="Times New Roman"/>
        </w:rPr>
        <w:t>) стимуляция к компенсации причиненного ущерба</w:t>
      </w:r>
      <w:r>
        <w:rPr>
          <w:rFonts w:ascii="Times New Roman" w:hAnsi="Times New Roman"/>
        </w:rPr>
        <w:t xml:space="preserve"> </w:t>
      </w:r>
    </w:p>
    <w:p w:rsidR="00996D39" w:rsidRDefault="00996D39" w:rsidP="00EC61B3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EC61B3" w:rsidRPr="00996D39">
        <w:rPr>
          <w:rFonts w:ascii="Times New Roman" w:hAnsi="Times New Roman"/>
        </w:rPr>
        <w:t>) нейтральность ведущего</w:t>
      </w:r>
    </w:p>
    <w:p w:rsidR="00EC61B3" w:rsidRPr="00996D39" w:rsidRDefault="00996D39" w:rsidP="00EC61B3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EC61B3" w:rsidRPr="00996D39">
        <w:rPr>
          <w:rFonts w:ascii="Times New Roman" w:hAnsi="Times New Roman"/>
        </w:rPr>
        <w:t>) добровольность участия сторон</w:t>
      </w:r>
    </w:p>
    <w:p w:rsidR="00EC61B3" w:rsidRPr="00996D39" w:rsidRDefault="00996D39" w:rsidP="00EC61B3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0A402B">
        <w:rPr>
          <w:rFonts w:ascii="Times New Roman" w:hAnsi="Times New Roman"/>
        </w:rPr>
        <w:t xml:space="preserve">) примирение </w:t>
      </w:r>
      <w:r w:rsidR="00EC61B3" w:rsidRPr="00996D39">
        <w:rPr>
          <w:rFonts w:ascii="Times New Roman" w:hAnsi="Times New Roman"/>
        </w:rPr>
        <w:t>сторон</w:t>
      </w:r>
    </w:p>
    <w:p w:rsidR="00EC61B3" w:rsidRPr="00996D39" w:rsidRDefault="00EC61B3" w:rsidP="00EC61B3">
      <w:pPr>
        <w:contextualSpacing/>
        <w:jc w:val="both"/>
        <w:rPr>
          <w:rFonts w:ascii="Times New Roman" w:hAnsi="Times New Roman"/>
        </w:rPr>
      </w:pPr>
    </w:p>
    <w:p w:rsidR="00996D39" w:rsidRDefault="00996D39" w:rsidP="00EC61B3">
      <w:pPr>
        <w:contextualSpacing/>
        <w:jc w:val="both"/>
        <w:rPr>
          <w:rFonts w:ascii="Times New Roman" w:hAnsi="Times New Roman"/>
          <w:b/>
          <w:i/>
        </w:rPr>
      </w:pPr>
      <w:r w:rsidRPr="00996D39">
        <w:rPr>
          <w:rFonts w:ascii="Times New Roman" w:hAnsi="Times New Roman"/>
          <w:b/>
          <w:i/>
        </w:rPr>
        <w:t>1.4</w:t>
      </w:r>
      <w:r w:rsidR="00EC61B3" w:rsidRPr="00996D39">
        <w:rPr>
          <w:rFonts w:ascii="Times New Roman" w:hAnsi="Times New Roman"/>
          <w:b/>
          <w:i/>
        </w:rPr>
        <w:t>. Если жертва отказывается от встречи с обидчиком:</w:t>
      </w:r>
    </w:p>
    <w:p w:rsidR="00EC61B3" w:rsidRPr="00996D39" w:rsidRDefault="00996D39" w:rsidP="00EC61B3">
      <w:pPr>
        <w:contextualSpacing/>
        <w:jc w:val="both"/>
        <w:rPr>
          <w:rFonts w:ascii="Times New Roman" w:hAnsi="Times New Roman"/>
          <w:b/>
          <w:i/>
        </w:rPr>
      </w:pPr>
      <w:r w:rsidRPr="00996D39">
        <w:rPr>
          <w:rFonts w:ascii="Times New Roman" w:hAnsi="Times New Roman"/>
        </w:rPr>
        <w:t>А</w:t>
      </w:r>
      <w:r w:rsidR="00EC61B3" w:rsidRPr="00996D39">
        <w:rPr>
          <w:rFonts w:ascii="Times New Roman" w:hAnsi="Times New Roman"/>
        </w:rPr>
        <w:t>) восстановительная программа не проводится</w:t>
      </w:r>
    </w:p>
    <w:p w:rsidR="00EC61B3" w:rsidRPr="00996D39" w:rsidRDefault="00996D39" w:rsidP="00EC61B3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EC61B3" w:rsidRPr="00996D39">
        <w:rPr>
          <w:rFonts w:ascii="Times New Roman" w:hAnsi="Times New Roman"/>
        </w:rPr>
        <w:t>) примирительная встреча не проводится</w:t>
      </w:r>
    </w:p>
    <w:p w:rsidR="00EC61B3" w:rsidRPr="00996D39" w:rsidRDefault="00996D39" w:rsidP="00EC61B3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EC61B3" w:rsidRPr="00996D39">
        <w:rPr>
          <w:rFonts w:ascii="Times New Roman" w:hAnsi="Times New Roman"/>
        </w:rPr>
        <w:t>) может использоваться челночная медиация</w:t>
      </w:r>
    </w:p>
    <w:p w:rsidR="00EC61B3" w:rsidRPr="00996D39" w:rsidRDefault="00EC61B3" w:rsidP="00EC61B3">
      <w:pPr>
        <w:contextualSpacing/>
        <w:jc w:val="both"/>
        <w:rPr>
          <w:rFonts w:ascii="Times New Roman" w:hAnsi="Times New Roman"/>
        </w:rPr>
      </w:pPr>
    </w:p>
    <w:p w:rsidR="00996D39" w:rsidRDefault="00996D39" w:rsidP="00996D39">
      <w:pPr>
        <w:contextualSpacing/>
        <w:jc w:val="both"/>
        <w:rPr>
          <w:rFonts w:ascii="Times New Roman" w:hAnsi="Times New Roman"/>
          <w:b/>
          <w:i/>
        </w:rPr>
      </w:pPr>
      <w:r w:rsidRPr="00996D39">
        <w:rPr>
          <w:rFonts w:ascii="Times New Roman" w:hAnsi="Times New Roman"/>
          <w:b/>
          <w:i/>
        </w:rPr>
        <w:t>1.5</w:t>
      </w:r>
      <w:r w:rsidR="00EC61B3" w:rsidRPr="00996D39">
        <w:rPr>
          <w:rFonts w:ascii="Times New Roman" w:hAnsi="Times New Roman"/>
          <w:b/>
          <w:i/>
        </w:rPr>
        <w:t>. Положительным результатом работы медиатора можно считать:</w:t>
      </w:r>
    </w:p>
    <w:p w:rsidR="00EC61B3" w:rsidRPr="00996D39" w:rsidRDefault="00996D39" w:rsidP="00996D39">
      <w:pPr>
        <w:contextualSpacing/>
        <w:jc w:val="both"/>
        <w:rPr>
          <w:rFonts w:ascii="Times New Roman" w:hAnsi="Times New Roman"/>
          <w:b/>
          <w:i/>
        </w:rPr>
      </w:pPr>
      <w:r w:rsidRPr="00996D39">
        <w:rPr>
          <w:rFonts w:ascii="Times New Roman" w:hAnsi="Times New Roman"/>
        </w:rPr>
        <w:t>А</w:t>
      </w:r>
      <w:r w:rsidR="00EC61B3" w:rsidRPr="00996D39">
        <w:rPr>
          <w:rFonts w:ascii="Times New Roman" w:hAnsi="Times New Roman"/>
        </w:rPr>
        <w:t>) примирение сторон любой ценой</w:t>
      </w:r>
    </w:p>
    <w:p w:rsidR="00996D39" w:rsidRDefault="00996D39" w:rsidP="00996D39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EC61B3" w:rsidRPr="00996D39">
        <w:rPr>
          <w:rFonts w:ascii="Times New Roman" w:hAnsi="Times New Roman"/>
        </w:rPr>
        <w:t>) договоренность между пострадавшим и правонарушителем о лучшем решении для обеих сторон</w:t>
      </w:r>
    </w:p>
    <w:p w:rsidR="00EC61B3" w:rsidRPr="00996D39" w:rsidRDefault="00996D39" w:rsidP="00996D39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EC61B3" w:rsidRPr="00996D39">
        <w:rPr>
          <w:rFonts w:ascii="Times New Roman" w:hAnsi="Times New Roman"/>
        </w:rPr>
        <w:t>) принесение извинений правонарушителем</w:t>
      </w:r>
    </w:p>
    <w:p w:rsidR="00EC61B3" w:rsidRPr="00996D39" w:rsidRDefault="00996D39" w:rsidP="00996D39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EC61B3" w:rsidRPr="00996D39">
        <w:rPr>
          <w:rFonts w:ascii="Times New Roman" w:hAnsi="Times New Roman"/>
        </w:rPr>
        <w:t>) возмещение ущерба родителями без участия правонарушителя</w:t>
      </w:r>
    </w:p>
    <w:p w:rsidR="00EC61B3" w:rsidRDefault="00EC61B3" w:rsidP="00DC7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298" w:rsidRPr="00DC7298" w:rsidRDefault="00DC7298" w:rsidP="00DC7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C2F" w:rsidRDefault="00FF5C2F" w:rsidP="00D942E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D5060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DC7298" w:rsidRPr="003D5060">
        <w:rPr>
          <w:rFonts w:ascii="Times New Roman" w:hAnsi="Times New Roman"/>
          <w:b/>
          <w:i/>
          <w:sz w:val="24"/>
          <w:szCs w:val="24"/>
        </w:rPr>
        <w:t>АВЫКИ РАБОТЫ МЕДИАТОРА</w:t>
      </w:r>
    </w:p>
    <w:p w:rsidR="00643EE8" w:rsidRPr="003D5060" w:rsidRDefault="00643EE8" w:rsidP="00643EE8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754C5" w:rsidRDefault="005754C5" w:rsidP="00996D39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5754C5">
        <w:rPr>
          <w:rFonts w:ascii="Times New Roman" w:hAnsi="Times New Roman"/>
          <w:b/>
          <w:i/>
        </w:rPr>
        <w:t xml:space="preserve">2.1. </w:t>
      </w:r>
      <w:r w:rsidRPr="005754C5">
        <w:rPr>
          <w:rFonts w:ascii="Times New Roman" w:hAnsi="Times New Roman"/>
          <w:b/>
        </w:rPr>
        <w:t>Представь, у тебя появилась возможность стать медиатором в социальных сетях.</w:t>
      </w:r>
    </w:p>
    <w:p w:rsidR="005754C5" w:rsidRDefault="005754C5" w:rsidP="00996D39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:rsidR="005754C5" w:rsidRDefault="005754C5" w:rsidP="00996D39">
      <w:pPr>
        <w:widowControl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Как бы ты отреагировал на фразы </w:t>
      </w:r>
      <w:r w:rsidR="008E21FB">
        <w:rPr>
          <w:rFonts w:ascii="Times New Roman" w:hAnsi="Times New Roman"/>
          <w:b/>
          <w:i/>
        </w:rPr>
        <w:t xml:space="preserve">из </w:t>
      </w:r>
      <w:r>
        <w:rPr>
          <w:rFonts w:ascii="Times New Roman" w:hAnsi="Times New Roman"/>
          <w:b/>
          <w:i/>
        </w:rPr>
        <w:t>диалога твоего сверстника</w:t>
      </w:r>
      <w:r w:rsidR="000A402B">
        <w:rPr>
          <w:rFonts w:ascii="Times New Roman" w:hAnsi="Times New Roman"/>
          <w:b/>
          <w:i/>
        </w:rPr>
        <w:t xml:space="preserve"> (используй приемы активного слушания)</w:t>
      </w:r>
      <w:r>
        <w:rPr>
          <w:rFonts w:ascii="Times New Roman" w:hAnsi="Times New Roman"/>
          <w:b/>
          <w:i/>
        </w:rPr>
        <w:t>?</w:t>
      </w:r>
    </w:p>
    <w:p w:rsidR="005754C5" w:rsidRDefault="005754C5" w:rsidP="00996D39">
      <w:pPr>
        <w:widowControl w:val="0"/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5754C5" w:rsidRDefault="005754C5" w:rsidP="00996D39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54C5" w:rsidTr="005754C5">
        <w:tc>
          <w:tcPr>
            <w:tcW w:w="4785" w:type="dxa"/>
          </w:tcPr>
          <w:p w:rsidR="005754C5" w:rsidRDefault="005754C5" w:rsidP="00996D39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 w:rsidRPr="005754C5">
              <w:rPr>
                <w:rFonts w:ascii="Times New Roman" w:hAnsi="Times New Roman"/>
                <w:b/>
              </w:rPr>
              <w:t>Полина</w:t>
            </w:r>
          </w:p>
        </w:tc>
        <w:tc>
          <w:tcPr>
            <w:tcW w:w="4786" w:type="dxa"/>
          </w:tcPr>
          <w:p w:rsidR="005754C5" w:rsidRDefault="005754C5" w:rsidP="005754C5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Медиатор</w:t>
            </w:r>
          </w:p>
          <w:p w:rsidR="005754C5" w:rsidRDefault="005754C5" w:rsidP="00996D39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754C5" w:rsidTr="005754C5">
        <w:tc>
          <w:tcPr>
            <w:tcW w:w="4785" w:type="dxa"/>
          </w:tcPr>
          <w:p w:rsidR="005754C5" w:rsidRDefault="005754C5" w:rsidP="00996D39">
            <w:pPr>
              <w:widowControl w:val="0"/>
              <w:jc w:val="both"/>
              <w:rPr>
                <w:rFonts w:ascii="Times New Roman" w:hAnsi="Times New Roman"/>
              </w:rPr>
            </w:pPr>
            <w:r w:rsidRPr="005754C5">
              <w:rPr>
                <w:rFonts w:ascii="Times New Roman" w:hAnsi="Times New Roman"/>
              </w:rPr>
              <w:t>- Настроение просто в хлам, не знаю</w:t>
            </w:r>
            <w:r w:rsidR="000A402B">
              <w:rPr>
                <w:rFonts w:ascii="Times New Roman" w:hAnsi="Times New Roman"/>
              </w:rPr>
              <w:t>, что делать</w:t>
            </w:r>
            <w:r w:rsidRPr="005754C5">
              <w:rPr>
                <w:rFonts w:ascii="Times New Roman" w:hAnsi="Times New Roman"/>
              </w:rPr>
              <w:t xml:space="preserve"> </w:t>
            </w:r>
          </w:p>
          <w:p w:rsidR="005754C5" w:rsidRPr="005754C5" w:rsidRDefault="005754C5" w:rsidP="00996D39">
            <w:pPr>
              <w:widowControl w:val="0"/>
              <w:jc w:val="both"/>
              <w:rPr>
                <w:rFonts w:ascii="Times New Roman" w:hAnsi="Times New Roman"/>
              </w:rPr>
            </w:pPr>
            <w:r w:rsidRPr="005754C5">
              <w:rPr>
                <w:rFonts w:ascii="Times New Roman" w:hAnsi="Times New Roman"/>
              </w:rPr>
              <w:t>просто охота с кем-то поговорить</w:t>
            </w:r>
          </w:p>
        </w:tc>
        <w:tc>
          <w:tcPr>
            <w:tcW w:w="4786" w:type="dxa"/>
          </w:tcPr>
          <w:p w:rsidR="005754C5" w:rsidRDefault="005754C5" w:rsidP="00996D39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754C5" w:rsidTr="005754C5">
        <w:tc>
          <w:tcPr>
            <w:tcW w:w="4785" w:type="dxa"/>
          </w:tcPr>
          <w:p w:rsidR="005754C5" w:rsidRDefault="005754C5" w:rsidP="005754C5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Pr="00EA7D64">
              <w:rPr>
                <w:rFonts w:ascii="Times New Roman" w:hAnsi="Times New Roman"/>
              </w:rPr>
              <w:t>Не охота в себе держать, я  НЕ ПОЙДУ ИЗВИНЯТЬСЯ</w:t>
            </w:r>
          </w:p>
        </w:tc>
        <w:tc>
          <w:tcPr>
            <w:tcW w:w="4786" w:type="dxa"/>
          </w:tcPr>
          <w:p w:rsidR="005754C5" w:rsidRDefault="005754C5" w:rsidP="00996D39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754C5" w:rsidTr="005754C5">
        <w:tc>
          <w:tcPr>
            <w:tcW w:w="4785" w:type="dxa"/>
          </w:tcPr>
          <w:p w:rsidR="005754C5" w:rsidRPr="00EA7D64" w:rsidRDefault="00EA7D64" w:rsidP="00996D39">
            <w:pPr>
              <w:widowControl w:val="0"/>
              <w:jc w:val="both"/>
              <w:rPr>
                <w:rFonts w:ascii="Times New Roman" w:hAnsi="Times New Roman"/>
              </w:rPr>
            </w:pPr>
            <w:r w:rsidRPr="00EA7D64">
              <w:rPr>
                <w:rFonts w:ascii="Times New Roman" w:hAnsi="Times New Roman"/>
              </w:rPr>
              <w:t>- Все</w:t>
            </w:r>
            <w:r>
              <w:rPr>
                <w:rFonts w:ascii="Times New Roman" w:hAnsi="Times New Roman"/>
              </w:rPr>
              <w:t xml:space="preserve"> было хорошо, потом мы что-то начали с мамой разговаривать, она меня не поняла и переспросила, а я ей повышенным тоном ответила, ну,  не специально. Вот она и говорит, что ты на меня кричишь?? Я такая не кричу! Просто бесит, когда ты  меня плохо слушаешь! Она говорит: </w:t>
            </w:r>
            <w:proofErr w:type="gramStart"/>
            <w:r>
              <w:rPr>
                <w:rFonts w:ascii="Times New Roman" w:hAnsi="Times New Roman"/>
              </w:rPr>
              <w:t>может ты меня тоже бесишь</w:t>
            </w:r>
            <w:proofErr w:type="gramEnd"/>
            <w:r>
              <w:rPr>
                <w:rFonts w:ascii="Times New Roman" w:hAnsi="Times New Roman"/>
              </w:rPr>
              <w:t xml:space="preserve"> своим поведением. Я такая: ну </w:t>
            </w: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>, не буду мешать и ушла в свою комнату, даже ревела…</w:t>
            </w:r>
          </w:p>
        </w:tc>
        <w:tc>
          <w:tcPr>
            <w:tcW w:w="4786" w:type="dxa"/>
          </w:tcPr>
          <w:p w:rsidR="005754C5" w:rsidRDefault="005754C5" w:rsidP="00996D39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754C5" w:rsidTr="005754C5">
        <w:tc>
          <w:tcPr>
            <w:tcW w:w="4785" w:type="dxa"/>
          </w:tcPr>
          <w:p w:rsidR="005754C5" w:rsidRPr="00EA7D64" w:rsidRDefault="00EA7D64" w:rsidP="00996D39">
            <w:pPr>
              <w:widowControl w:val="0"/>
              <w:jc w:val="both"/>
              <w:rPr>
                <w:rFonts w:ascii="Times New Roman" w:hAnsi="Times New Roman"/>
              </w:rPr>
            </w:pPr>
            <w:r w:rsidRPr="00EA7D64">
              <w:rPr>
                <w:rFonts w:ascii="Times New Roman" w:hAnsi="Times New Roman"/>
              </w:rPr>
              <w:t>Я сейчас не пойду извиняться. Тем</w:t>
            </w:r>
            <w:r w:rsidR="000A402B">
              <w:rPr>
                <w:rFonts w:ascii="Times New Roman" w:hAnsi="Times New Roman"/>
              </w:rPr>
              <w:t xml:space="preserve"> более она пошла спать. Да</w:t>
            </w:r>
            <w:r w:rsidRPr="00EA7D64">
              <w:rPr>
                <w:rFonts w:ascii="Times New Roman" w:hAnsi="Times New Roman"/>
              </w:rPr>
              <w:t xml:space="preserve"> у меня такое чувство порой, что она меня вообще не любит, хотя знаю, что любит…</w:t>
            </w:r>
          </w:p>
        </w:tc>
        <w:tc>
          <w:tcPr>
            <w:tcW w:w="4786" w:type="dxa"/>
          </w:tcPr>
          <w:p w:rsidR="005754C5" w:rsidRDefault="005754C5" w:rsidP="00996D39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754C5" w:rsidTr="005754C5">
        <w:tc>
          <w:tcPr>
            <w:tcW w:w="4785" w:type="dxa"/>
          </w:tcPr>
          <w:p w:rsidR="005754C5" w:rsidRPr="00EA7D64" w:rsidRDefault="000A402B" w:rsidP="00996D3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 не знаю, </w:t>
            </w:r>
            <w:r w:rsidR="00EA7D64" w:rsidRPr="00EA7D64">
              <w:rPr>
                <w:rFonts w:ascii="Times New Roman" w:hAnsi="Times New Roman"/>
              </w:rPr>
              <w:t xml:space="preserve"> мне знаешь</w:t>
            </w:r>
            <w:r>
              <w:rPr>
                <w:rFonts w:ascii="Times New Roman" w:hAnsi="Times New Roman"/>
              </w:rPr>
              <w:t>,</w:t>
            </w:r>
            <w:r w:rsidR="00EA7D64" w:rsidRPr="00EA7D64">
              <w:rPr>
                <w:rFonts w:ascii="Times New Roman" w:hAnsi="Times New Roman"/>
              </w:rPr>
              <w:t xml:space="preserve"> как обидно было, когда она мне сказала: </w:t>
            </w:r>
            <w:proofErr w:type="gramStart"/>
            <w:r w:rsidR="00EA7D64" w:rsidRPr="00EA7D64">
              <w:rPr>
                <w:rFonts w:ascii="Times New Roman" w:hAnsi="Times New Roman"/>
              </w:rPr>
              <w:t>МОЖЕТ ТЫ МЕНЯ ТОЖЕ БЕСИШЬ</w:t>
            </w:r>
            <w:proofErr w:type="gramEnd"/>
            <w:r w:rsidR="00EA7D64" w:rsidRPr="00EA7D64">
              <w:rPr>
                <w:rFonts w:ascii="Times New Roman" w:hAnsi="Times New Roman"/>
              </w:rPr>
              <w:t>?</w:t>
            </w:r>
          </w:p>
        </w:tc>
        <w:tc>
          <w:tcPr>
            <w:tcW w:w="4786" w:type="dxa"/>
          </w:tcPr>
          <w:p w:rsidR="005754C5" w:rsidRDefault="005754C5" w:rsidP="00996D39">
            <w:pPr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5754C5" w:rsidRDefault="005754C5" w:rsidP="00996D39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5754C5" w:rsidRPr="005754C5" w:rsidRDefault="005754C5" w:rsidP="00996D39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:rsidR="00107781" w:rsidRPr="003B68E6" w:rsidRDefault="00107781" w:rsidP="0010778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2.2. </w:t>
      </w:r>
      <w:r w:rsidRPr="003B68E6">
        <w:rPr>
          <w:rFonts w:ascii="Times New Roman" w:hAnsi="Times New Roman"/>
          <w:b/>
          <w:i/>
          <w:sz w:val="24"/>
          <w:szCs w:val="24"/>
        </w:rPr>
        <w:t xml:space="preserve">Вспомните известную </w:t>
      </w:r>
      <w:r>
        <w:rPr>
          <w:rFonts w:ascii="Times New Roman" w:hAnsi="Times New Roman"/>
          <w:b/>
          <w:i/>
          <w:sz w:val="24"/>
          <w:szCs w:val="24"/>
        </w:rPr>
        <w:t>сказку «Лиса и журавль» Представьте, что там есть медиатор, и это – Вы.</w:t>
      </w:r>
    </w:p>
    <w:p w:rsidR="00107781" w:rsidRPr="00DC7298" w:rsidRDefault="00107781" w:rsidP="00107781">
      <w:p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07781" w:rsidRPr="00DC7298" w:rsidRDefault="00107781" w:rsidP="00107781">
      <w:p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DC7298">
        <w:rPr>
          <w:rFonts w:ascii="Times New Roman" w:hAnsi="Times New Roman"/>
          <w:b/>
          <w:i/>
          <w:sz w:val="24"/>
          <w:szCs w:val="24"/>
        </w:rPr>
        <w:t>Чтобы Вы сделал для разрешения ситуации (опишите свои действия)</w:t>
      </w:r>
    </w:p>
    <w:p w:rsidR="00107781" w:rsidRPr="00DC7298" w:rsidRDefault="00107781" w:rsidP="00107781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C7298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</w:t>
      </w:r>
    </w:p>
    <w:p w:rsidR="00107781" w:rsidRPr="00DC7298" w:rsidRDefault="00107781" w:rsidP="0010778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7298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107781" w:rsidRDefault="00107781" w:rsidP="0010778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7298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107781" w:rsidRDefault="00107781" w:rsidP="0010778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07781" w:rsidRPr="00DC7298" w:rsidRDefault="00107781" w:rsidP="00107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781" w:rsidRPr="00DC7298" w:rsidRDefault="00107781" w:rsidP="00107781">
      <w:p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DC7298">
        <w:rPr>
          <w:rFonts w:ascii="Times New Roman" w:hAnsi="Times New Roman"/>
          <w:b/>
          <w:i/>
          <w:sz w:val="24"/>
          <w:szCs w:val="24"/>
        </w:rPr>
        <w:t>Какие чувства испытывают участники конфликта?</w:t>
      </w:r>
    </w:p>
    <w:p w:rsidR="00107781" w:rsidRPr="00DC7298" w:rsidRDefault="00107781" w:rsidP="00107781">
      <w:p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DC7298">
        <w:rPr>
          <w:rFonts w:ascii="Times New Roman" w:hAnsi="Times New Roman"/>
          <w:b/>
          <w:i/>
          <w:sz w:val="24"/>
          <w:szCs w:val="24"/>
        </w:rPr>
        <w:t>Чувства обидчика______________________________________________________</w:t>
      </w:r>
      <w:r>
        <w:rPr>
          <w:rFonts w:ascii="Times New Roman" w:hAnsi="Times New Roman"/>
          <w:b/>
          <w:i/>
          <w:sz w:val="24"/>
          <w:szCs w:val="24"/>
        </w:rPr>
        <w:t>______</w:t>
      </w:r>
    </w:p>
    <w:p w:rsidR="00107781" w:rsidRPr="00DC7298" w:rsidRDefault="00107781" w:rsidP="0010778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7298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107781" w:rsidRPr="00DC7298" w:rsidRDefault="00107781" w:rsidP="00107781">
      <w:p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DC7298">
        <w:rPr>
          <w:rFonts w:ascii="Times New Roman" w:hAnsi="Times New Roman"/>
          <w:b/>
          <w:i/>
          <w:sz w:val="24"/>
          <w:szCs w:val="24"/>
        </w:rPr>
        <w:t>Чувства жертвы_____________________________________________________________</w:t>
      </w:r>
    </w:p>
    <w:p w:rsidR="00107781" w:rsidRPr="00DC7298" w:rsidRDefault="00107781" w:rsidP="0010778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7298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107781" w:rsidRPr="00DC7298" w:rsidRDefault="00107781" w:rsidP="00107781">
      <w:p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DC7298">
        <w:rPr>
          <w:rFonts w:ascii="Times New Roman" w:hAnsi="Times New Roman"/>
          <w:b/>
          <w:i/>
          <w:sz w:val="24"/>
          <w:szCs w:val="24"/>
        </w:rPr>
        <w:t>Какие потребности испытывают участники конфликта?</w:t>
      </w:r>
    </w:p>
    <w:p w:rsidR="00107781" w:rsidRPr="00DC7298" w:rsidRDefault="00107781" w:rsidP="00107781">
      <w:p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DC7298">
        <w:rPr>
          <w:rFonts w:ascii="Times New Roman" w:hAnsi="Times New Roman"/>
          <w:b/>
          <w:i/>
          <w:sz w:val="24"/>
          <w:szCs w:val="24"/>
        </w:rPr>
        <w:t>Потребности обидчика_________________________________________________</w:t>
      </w:r>
      <w:r>
        <w:rPr>
          <w:rFonts w:ascii="Times New Roman" w:hAnsi="Times New Roman"/>
          <w:b/>
          <w:i/>
          <w:sz w:val="24"/>
          <w:szCs w:val="24"/>
        </w:rPr>
        <w:t>______</w:t>
      </w:r>
    </w:p>
    <w:p w:rsidR="00107781" w:rsidRPr="00DC7298" w:rsidRDefault="00107781" w:rsidP="00107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298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07781" w:rsidRPr="00DC7298" w:rsidRDefault="00107781" w:rsidP="00107781">
      <w:p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DC7298">
        <w:rPr>
          <w:rFonts w:ascii="Times New Roman" w:hAnsi="Times New Roman"/>
          <w:b/>
          <w:i/>
          <w:sz w:val="24"/>
          <w:szCs w:val="24"/>
        </w:rPr>
        <w:t>Потребности  жертвы_________________________________________________</w:t>
      </w:r>
      <w:r>
        <w:rPr>
          <w:rFonts w:ascii="Times New Roman" w:hAnsi="Times New Roman"/>
          <w:b/>
          <w:i/>
          <w:sz w:val="24"/>
          <w:szCs w:val="24"/>
        </w:rPr>
        <w:t>_____</w:t>
      </w:r>
    </w:p>
    <w:p w:rsidR="00107781" w:rsidRDefault="00107781" w:rsidP="0010778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7298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107781" w:rsidRPr="00DC7298" w:rsidRDefault="00107781" w:rsidP="00107781">
      <w:pPr>
        <w:pStyle w:val="a3"/>
        <w:tabs>
          <w:tab w:val="left" w:pos="45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54C5" w:rsidRPr="005754C5" w:rsidRDefault="005754C5" w:rsidP="00996D39">
      <w:pPr>
        <w:widowControl w:val="0"/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5754C5" w:rsidRDefault="005754C5" w:rsidP="00996D39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highlight w:val="yellow"/>
        </w:rPr>
      </w:pPr>
    </w:p>
    <w:p w:rsidR="00996D39" w:rsidRDefault="00996D39" w:rsidP="00996D39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F5C2F" w:rsidRPr="00107781" w:rsidRDefault="00FF5C2F" w:rsidP="00D942E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07781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3B68E6" w:rsidRPr="00107781">
        <w:rPr>
          <w:rFonts w:ascii="Times New Roman" w:hAnsi="Times New Roman"/>
          <w:b/>
          <w:i/>
          <w:sz w:val="24"/>
          <w:szCs w:val="24"/>
        </w:rPr>
        <w:t>БЩАЯ ОСВЕДОМЛЕННОСТЬ И ЛИЧНОСТНАЯ ПОЗИЦИЯ</w:t>
      </w:r>
    </w:p>
    <w:p w:rsidR="003B68E6" w:rsidRPr="003B68E6" w:rsidRDefault="003B68E6" w:rsidP="003B68E6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E5CFD" w:rsidRDefault="001E5CFD" w:rsidP="001E5CF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3.1. </w:t>
      </w:r>
      <w:r w:rsidR="000A402B">
        <w:rPr>
          <w:rFonts w:ascii="Times New Roman" w:hAnsi="Times New Roman"/>
          <w:b/>
          <w:i/>
          <w:sz w:val="24"/>
          <w:szCs w:val="24"/>
        </w:rPr>
        <w:t>Перед Вами смоделированная конфликтная ситуация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0A402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300CF">
        <w:rPr>
          <w:rFonts w:ascii="Times New Roman" w:hAnsi="Times New Roman"/>
          <w:b/>
          <w:i/>
          <w:sz w:val="24"/>
          <w:szCs w:val="24"/>
        </w:rPr>
        <w:t xml:space="preserve">Подберите варианты </w:t>
      </w:r>
      <w:r w:rsidR="00D942E7">
        <w:rPr>
          <w:rFonts w:ascii="Times New Roman" w:hAnsi="Times New Roman"/>
          <w:b/>
          <w:i/>
          <w:sz w:val="24"/>
          <w:szCs w:val="24"/>
        </w:rPr>
        <w:t>раз</w:t>
      </w:r>
      <w:r w:rsidR="006300CF">
        <w:rPr>
          <w:rFonts w:ascii="Times New Roman" w:hAnsi="Times New Roman"/>
          <w:b/>
          <w:i/>
          <w:sz w:val="24"/>
          <w:szCs w:val="24"/>
        </w:rPr>
        <w:t>решения эт</w:t>
      </w:r>
      <w:r w:rsidR="00D942E7">
        <w:rPr>
          <w:rFonts w:ascii="Times New Roman" w:hAnsi="Times New Roman"/>
          <w:b/>
          <w:i/>
          <w:sz w:val="24"/>
          <w:szCs w:val="24"/>
        </w:rPr>
        <w:t>ой ситуации, используя</w:t>
      </w:r>
      <w:r w:rsidR="006300CF">
        <w:rPr>
          <w:rFonts w:ascii="Times New Roman" w:hAnsi="Times New Roman"/>
          <w:b/>
          <w:i/>
          <w:sz w:val="24"/>
          <w:szCs w:val="24"/>
        </w:rPr>
        <w:t xml:space="preserve"> известны</w:t>
      </w:r>
      <w:r w:rsidR="00D942E7">
        <w:rPr>
          <w:rFonts w:ascii="Times New Roman" w:hAnsi="Times New Roman"/>
          <w:b/>
          <w:i/>
          <w:sz w:val="24"/>
          <w:szCs w:val="24"/>
        </w:rPr>
        <w:t>е</w:t>
      </w:r>
      <w:r w:rsidR="006300CF">
        <w:rPr>
          <w:rFonts w:ascii="Times New Roman" w:hAnsi="Times New Roman"/>
          <w:b/>
          <w:i/>
          <w:sz w:val="24"/>
          <w:szCs w:val="24"/>
        </w:rPr>
        <w:t xml:space="preserve"> стратеги</w:t>
      </w:r>
      <w:r w:rsidR="00D942E7">
        <w:rPr>
          <w:rFonts w:ascii="Times New Roman" w:hAnsi="Times New Roman"/>
          <w:b/>
          <w:i/>
          <w:sz w:val="24"/>
          <w:szCs w:val="24"/>
        </w:rPr>
        <w:t>и</w:t>
      </w:r>
      <w:r w:rsidR="006300CF">
        <w:rPr>
          <w:rFonts w:ascii="Times New Roman" w:hAnsi="Times New Roman"/>
          <w:b/>
          <w:i/>
          <w:sz w:val="24"/>
          <w:szCs w:val="24"/>
        </w:rPr>
        <w:t xml:space="preserve"> разрешения конфликта, если бы Вы оказались на месте подростка</w:t>
      </w:r>
      <w:r w:rsidR="00D942E7">
        <w:rPr>
          <w:rFonts w:ascii="Times New Roman" w:hAnsi="Times New Roman"/>
          <w:b/>
          <w:i/>
          <w:sz w:val="24"/>
          <w:szCs w:val="24"/>
        </w:rPr>
        <w:t xml:space="preserve"> (в ответе сначала укажите стратегию, затем Ваш вариант продолжения ситуации; к каждой стратегии можно придумать только один вариант продолжения ситуации)</w:t>
      </w:r>
    </w:p>
    <w:p w:rsidR="006300CF" w:rsidRDefault="006300CF" w:rsidP="001E5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00CF" w:rsidRDefault="006300CF" w:rsidP="001E5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Сын, 15 лет, вернулся домой в 2</w:t>
      </w:r>
      <w:r w:rsidR="00D942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D942E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0, нарушив договоренность с родителями о возвращении в 2</w:t>
      </w:r>
      <w:r w:rsidR="00D942E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.00. На пороге его встретил отец, сказав: «Ты опять опоздал! </w:t>
      </w:r>
      <w:r w:rsidR="00D942E7">
        <w:rPr>
          <w:rFonts w:ascii="Times New Roman" w:hAnsi="Times New Roman"/>
          <w:sz w:val="24"/>
          <w:szCs w:val="24"/>
        </w:rPr>
        <w:t>Это уже в третий раз.</w:t>
      </w:r>
      <w:proofErr w:type="gramStart"/>
      <w:r w:rsidR="00D942E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D942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</w:p>
    <w:p w:rsidR="00D942E7" w:rsidRPr="006300CF" w:rsidRDefault="00D942E7" w:rsidP="001E5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5CFD" w:rsidRDefault="001E5CFD" w:rsidP="001E5CF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E5CFD" w:rsidRDefault="001E5CFD" w:rsidP="001E5CF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3.2</w:t>
      </w:r>
      <w:r w:rsidR="00FF5C2F" w:rsidRPr="003B68E6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>Перед Вами</w:t>
      </w:r>
      <w:r w:rsidR="00D942E7">
        <w:rPr>
          <w:rFonts w:ascii="Times New Roman" w:hAnsi="Times New Roman"/>
          <w:b/>
          <w:i/>
          <w:sz w:val="24"/>
          <w:szCs w:val="24"/>
        </w:rPr>
        <w:t xml:space="preserve"> ситуация. Как, с Вашей точки зрения, </w:t>
      </w:r>
      <w:r>
        <w:rPr>
          <w:rFonts w:ascii="Times New Roman" w:hAnsi="Times New Roman"/>
          <w:b/>
          <w:i/>
          <w:sz w:val="24"/>
          <w:szCs w:val="24"/>
        </w:rPr>
        <w:t>юри</w:t>
      </w:r>
      <w:r w:rsidR="00D942E7">
        <w:rPr>
          <w:rFonts w:ascii="Times New Roman" w:hAnsi="Times New Roman"/>
          <w:b/>
          <w:i/>
          <w:sz w:val="24"/>
          <w:szCs w:val="24"/>
        </w:rPr>
        <w:t xml:space="preserve">сты смогли бы </w:t>
      </w:r>
      <w:r>
        <w:rPr>
          <w:rFonts w:ascii="Times New Roman" w:hAnsi="Times New Roman"/>
          <w:b/>
          <w:i/>
          <w:sz w:val="24"/>
          <w:szCs w:val="24"/>
        </w:rPr>
        <w:t>обоснова</w:t>
      </w:r>
      <w:r w:rsidR="00D942E7">
        <w:rPr>
          <w:rFonts w:ascii="Times New Roman" w:hAnsi="Times New Roman"/>
          <w:b/>
          <w:i/>
          <w:sz w:val="24"/>
          <w:szCs w:val="24"/>
        </w:rPr>
        <w:t>ть ее разрешение,</w:t>
      </w:r>
      <w:r>
        <w:rPr>
          <w:rFonts w:ascii="Times New Roman" w:hAnsi="Times New Roman"/>
          <w:b/>
          <w:i/>
          <w:sz w:val="24"/>
          <w:szCs w:val="24"/>
        </w:rPr>
        <w:t xml:space="preserve"> кто прав и почему?</w:t>
      </w:r>
    </w:p>
    <w:p w:rsidR="001E5CFD" w:rsidRDefault="001E5CFD" w:rsidP="001E5CF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1E5CFD">
        <w:rPr>
          <w:rFonts w:ascii="Times New Roman" w:hAnsi="Times New Roman"/>
          <w:sz w:val="24"/>
          <w:szCs w:val="24"/>
        </w:rPr>
        <w:t>12-летний Попов, обменял подаренный ему ко дню рождения дедушкой спортивный велосипед, на сотовый телефон, принадлежащий однокласснику Семенову. Родители Попова, узнав о совершенной сделке, потребовали  от сына забрать у Семенова подаренный дедушкой велосипед и вернуть ему телефон. На это требование Попов ответил отказом, заявив, что велосипед был ему подарен, а потому он как собственник велосипеда вправе был распорядиться им по своему усмотрению. Определите кто в данной ситуации прав и почему.</w:t>
      </w:r>
    </w:p>
    <w:p w:rsidR="001E78F2" w:rsidRPr="00DC7298" w:rsidRDefault="001E78F2" w:rsidP="001E78F2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C7298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</w:t>
      </w:r>
    </w:p>
    <w:p w:rsidR="001E78F2" w:rsidRPr="00DC7298" w:rsidRDefault="001E78F2" w:rsidP="001E78F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7298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1E78F2" w:rsidRDefault="001E78F2" w:rsidP="001E78F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7298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1E78F2" w:rsidRDefault="001E78F2" w:rsidP="001E78F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E78F2" w:rsidRPr="00DC7298" w:rsidRDefault="001E78F2" w:rsidP="001E7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8F2" w:rsidRDefault="001E78F2" w:rsidP="001E5CFD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5CFD" w:rsidRPr="001E5CFD" w:rsidRDefault="001E5CFD" w:rsidP="001E5CFD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1E5CFD">
        <w:rPr>
          <w:rFonts w:ascii="Times New Roman" w:hAnsi="Times New Roman"/>
          <w:b/>
          <w:i/>
          <w:sz w:val="24"/>
          <w:szCs w:val="24"/>
        </w:rPr>
        <w:t>Если данная ситуация попадет Вам в ШСП, то какие восстановительные программы могут быть использованы?</w:t>
      </w:r>
    </w:p>
    <w:p w:rsidR="001E78F2" w:rsidRPr="00DC7298" w:rsidRDefault="001E78F2" w:rsidP="001E78F2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C7298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</w:t>
      </w:r>
    </w:p>
    <w:p w:rsidR="001E78F2" w:rsidRPr="00DC7298" w:rsidRDefault="001E78F2" w:rsidP="001E78F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7298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1E78F2" w:rsidRDefault="001E78F2" w:rsidP="001E78F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7298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1E78F2" w:rsidRDefault="001E78F2" w:rsidP="001E78F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E78F2" w:rsidRPr="00DC7298" w:rsidRDefault="001E78F2" w:rsidP="001E7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C2F" w:rsidRPr="00DC7298" w:rsidRDefault="00FF5C2F" w:rsidP="001E5CF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227DA" w:rsidRDefault="001E5CFD" w:rsidP="001E5CFD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3.3</w:t>
      </w:r>
      <w:r w:rsidR="00FF5C2F" w:rsidRPr="003B68E6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i/>
          <w:sz w:val="24"/>
          <w:szCs w:val="24"/>
        </w:rPr>
        <w:t xml:space="preserve">Шарлотта 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Халлингер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перечисляет четыре типа поведения д</w:t>
      </w:r>
      <w:r w:rsidR="00787CE9">
        <w:rPr>
          <w:rFonts w:ascii="Times New Roman" w:hAnsi="Times New Roman"/>
          <w:b/>
          <w:i/>
          <w:sz w:val="24"/>
          <w:szCs w:val="24"/>
        </w:rPr>
        <w:t>рузей по отношению к жертвам пре</w:t>
      </w:r>
      <w:r>
        <w:rPr>
          <w:rFonts w:ascii="Times New Roman" w:hAnsi="Times New Roman"/>
          <w:b/>
          <w:i/>
          <w:sz w:val="24"/>
          <w:szCs w:val="24"/>
        </w:rPr>
        <w:t>ступлений:</w:t>
      </w:r>
    </w:p>
    <w:p w:rsidR="001E5CFD" w:rsidRDefault="001E5CFD" w:rsidP="001E5CFD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787CE9">
        <w:rPr>
          <w:rFonts w:ascii="Times New Roman" w:hAnsi="Times New Roman"/>
          <w:i/>
          <w:sz w:val="24"/>
          <w:szCs w:val="24"/>
        </w:rPr>
        <w:t>Избавитель.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87CE9">
        <w:rPr>
          <w:rFonts w:ascii="Times New Roman" w:hAnsi="Times New Roman"/>
          <w:sz w:val="24"/>
          <w:szCs w:val="24"/>
        </w:rPr>
        <w:t>Страх заставляет его искать быстрые решения. Вместо того чтобы слушать, он дает советы, которые только увеличивают</w:t>
      </w:r>
      <w:r w:rsidR="0067340A" w:rsidRPr="00787CE9">
        <w:rPr>
          <w:rFonts w:ascii="Times New Roman" w:hAnsi="Times New Roman"/>
          <w:sz w:val="24"/>
          <w:szCs w:val="24"/>
        </w:rPr>
        <w:t xml:space="preserve"> зависимость. Он с трудом предоставляет жертве возможность выговориться. Ему тяжело видеть, как человек мучается, и чувствовать себя беспомощным, поэтому он пытается все поставить на свои места.</w:t>
      </w:r>
    </w:p>
    <w:p w:rsidR="0067340A" w:rsidRPr="00787CE9" w:rsidRDefault="0067340A" w:rsidP="001E5CF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7CE9">
        <w:rPr>
          <w:rFonts w:ascii="Times New Roman" w:hAnsi="Times New Roman"/>
          <w:i/>
          <w:sz w:val="24"/>
          <w:szCs w:val="24"/>
        </w:rPr>
        <w:t>Враждебный помощник</w:t>
      </w:r>
      <w:r w:rsidR="00787CE9">
        <w:rPr>
          <w:rFonts w:ascii="Times New Roman" w:hAnsi="Times New Roman"/>
          <w:sz w:val="24"/>
          <w:szCs w:val="24"/>
        </w:rPr>
        <w:t>. С</w:t>
      </w:r>
      <w:r w:rsidRPr="00787CE9">
        <w:rPr>
          <w:rFonts w:ascii="Times New Roman" w:hAnsi="Times New Roman"/>
          <w:sz w:val="24"/>
          <w:szCs w:val="24"/>
        </w:rPr>
        <w:t>трах его раздражает. Он испытывает потребность обвинить во всем жертву. Говорит с осуждением и пытается отделить себя от жертвы. Так как ему страшно, утверждает, что с ним подобное никогда не случилось бы.</w:t>
      </w:r>
    </w:p>
    <w:p w:rsidR="0067340A" w:rsidRPr="00787CE9" w:rsidRDefault="0067340A" w:rsidP="001E5CF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7CE9">
        <w:rPr>
          <w:rFonts w:ascii="Times New Roman" w:hAnsi="Times New Roman"/>
          <w:i/>
          <w:sz w:val="24"/>
          <w:szCs w:val="24"/>
        </w:rPr>
        <w:t>Беспомощный помощник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787CE9">
        <w:rPr>
          <w:rFonts w:ascii="Times New Roman" w:hAnsi="Times New Roman"/>
          <w:sz w:val="24"/>
          <w:szCs w:val="24"/>
        </w:rPr>
        <w:t xml:space="preserve">Страх подавляет его. Он чувствует себя так же, а то и хуже, чем сама жертва, но </w:t>
      </w:r>
      <w:proofErr w:type="gramStart"/>
      <w:r w:rsidRPr="00787CE9">
        <w:rPr>
          <w:rFonts w:ascii="Times New Roman" w:hAnsi="Times New Roman"/>
          <w:sz w:val="24"/>
          <w:szCs w:val="24"/>
        </w:rPr>
        <w:t>по настоящему</w:t>
      </w:r>
      <w:proofErr w:type="gramEnd"/>
      <w:r w:rsidRPr="00787CE9">
        <w:rPr>
          <w:rFonts w:ascii="Times New Roman" w:hAnsi="Times New Roman"/>
          <w:sz w:val="24"/>
          <w:szCs w:val="24"/>
        </w:rPr>
        <w:t xml:space="preserve"> не выслушивает. Может заставить пострадавшего почувствовать себя настолько неловко, что тот сам бросится успокаивать помогающего.</w:t>
      </w:r>
    </w:p>
    <w:p w:rsidR="0067340A" w:rsidRDefault="0067340A" w:rsidP="001E5CF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7CE9">
        <w:rPr>
          <w:rFonts w:ascii="Times New Roman" w:hAnsi="Times New Roman"/>
          <w:i/>
          <w:sz w:val="24"/>
          <w:szCs w:val="24"/>
        </w:rPr>
        <w:t>Настоящий помощник</w:t>
      </w:r>
      <w:r w:rsidRPr="00787CE9">
        <w:rPr>
          <w:rFonts w:ascii="Times New Roman" w:hAnsi="Times New Roman"/>
          <w:sz w:val="24"/>
          <w:szCs w:val="24"/>
        </w:rPr>
        <w:t>. Такой человек отдает себе отчет</w:t>
      </w:r>
      <w:r w:rsidR="00787CE9" w:rsidRPr="00787CE9">
        <w:rPr>
          <w:rFonts w:ascii="Times New Roman" w:hAnsi="Times New Roman"/>
          <w:sz w:val="24"/>
          <w:szCs w:val="24"/>
        </w:rPr>
        <w:t xml:space="preserve"> в своем страхе. Он учитывает уязвимость жертвы, слушает без осуждения и понимает, что время исцеляет. Такой помощник позволяет жертве выговориться, не подавляя ее.</w:t>
      </w:r>
    </w:p>
    <w:p w:rsidR="00787CE9" w:rsidRDefault="00787CE9" w:rsidP="001E5CF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87CE9" w:rsidRPr="00787CE9" w:rsidRDefault="00787CE9" w:rsidP="001E5CFD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787CE9">
        <w:rPr>
          <w:rFonts w:ascii="Times New Roman" w:hAnsi="Times New Roman"/>
          <w:b/>
          <w:i/>
          <w:sz w:val="24"/>
          <w:szCs w:val="24"/>
        </w:rPr>
        <w:t>Напишите:</w:t>
      </w:r>
    </w:p>
    <w:p w:rsidR="00787CE9" w:rsidRDefault="00787CE9" w:rsidP="00787CE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87CE9">
        <w:rPr>
          <w:rFonts w:ascii="Times New Roman" w:hAnsi="Times New Roman"/>
          <w:b/>
          <w:i/>
          <w:sz w:val="24"/>
          <w:szCs w:val="24"/>
        </w:rPr>
        <w:t>В чем состоят слабые и сильные стороны каждого типа (с точки зрения жертвы)?</w:t>
      </w:r>
    </w:p>
    <w:p w:rsidR="001E78F2" w:rsidRPr="00DC7298" w:rsidRDefault="001E78F2" w:rsidP="001E78F2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C7298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</w:t>
      </w:r>
    </w:p>
    <w:p w:rsidR="001E78F2" w:rsidRPr="00DC7298" w:rsidRDefault="001E78F2" w:rsidP="001E78F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7298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1E78F2" w:rsidRDefault="001E78F2" w:rsidP="001E78F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7298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1E78F2" w:rsidRDefault="001E78F2" w:rsidP="001E78F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E78F2" w:rsidRPr="00DC7298" w:rsidRDefault="001E78F2" w:rsidP="001E7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8F2" w:rsidRPr="00787CE9" w:rsidRDefault="001E78F2" w:rsidP="00787CE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87CE9" w:rsidRDefault="00787CE9" w:rsidP="00787CE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87CE9">
        <w:rPr>
          <w:rFonts w:ascii="Times New Roman" w:hAnsi="Times New Roman"/>
          <w:b/>
          <w:i/>
          <w:sz w:val="24"/>
          <w:szCs w:val="24"/>
        </w:rPr>
        <w:t>Что необходимо сделать, чтобы стать «Настоящим помощником»?</w:t>
      </w:r>
    </w:p>
    <w:p w:rsidR="001E78F2" w:rsidRPr="00DC7298" w:rsidRDefault="001E78F2" w:rsidP="001E78F2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C7298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</w:t>
      </w:r>
    </w:p>
    <w:p w:rsidR="001E78F2" w:rsidRPr="00DC7298" w:rsidRDefault="001E78F2" w:rsidP="001E78F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7298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1E78F2" w:rsidRDefault="001E78F2" w:rsidP="001E78F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C7298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1E78F2" w:rsidRDefault="001E78F2" w:rsidP="001E78F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E78F2" w:rsidRPr="00DC7298" w:rsidRDefault="001E78F2" w:rsidP="001E7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8F2" w:rsidRDefault="001A1F5A" w:rsidP="008E21FB">
      <w:pPr>
        <w:pStyle w:val="a3"/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Напиши эссе (не более 1 страницы) на тему: «</w:t>
      </w:r>
      <w:r w:rsidR="008E21FB">
        <w:rPr>
          <w:rFonts w:ascii="Times New Roman" w:hAnsi="Times New Roman"/>
          <w:b/>
          <w:i/>
          <w:sz w:val="24"/>
          <w:szCs w:val="24"/>
        </w:rPr>
        <w:t>Школа без конфликтов. Это возможно?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="008E21FB">
        <w:rPr>
          <w:rFonts w:ascii="Times New Roman" w:hAnsi="Times New Roman"/>
          <w:b/>
          <w:i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6A80">
        <w:rPr>
          <w:rFonts w:ascii="Times New Roman" w:hAnsi="Times New Roman"/>
          <w:b/>
          <w:i/>
          <w:sz w:val="24"/>
          <w:szCs w:val="24"/>
        </w:rPr>
        <w:t>____________</w:t>
      </w:r>
    </w:p>
    <w:p w:rsidR="008E21FB" w:rsidRDefault="008E21FB" w:rsidP="008E21F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E21FB" w:rsidRPr="008E21FB" w:rsidRDefault="008E21FB" w:rsidP="008E21F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Благодарим за работу.</w:t>
      </w:r>
    </w:p>
    <w:sectPr w:rsidR="008E21FB" w:rsidRPr="008E21FB" w:rsidSect="00787CE9">
      <w:footerReference w:type="default" r:id="rId9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3B" w:rsidRDefault="009B533B" w:rsidP="003B68E6">
      <w:pPr>
        <w:spacing w:after="0" w:line="240" w:lineRule="auto"/>
      </w:pPr>
      <w:r>
        <w:separator/>
      </w:r>
    </w:p>
  </w:endnote>
  <w:endnote w:type="continuationSeparator" w:id="0">
    <w:p w:rsidR="009B533B" w:rsidRDefault="009B533B" w:rsidP="003B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07590"/>
    </w:sdtPr>
    <w:sdtEndPr/>
    <w:sdtContent>
      <w:p w:rsidR="001A1F5A" w:rsidRDefault="009B533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7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A1F5A" w:rsidRDefault="001A1F5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3B" w:rsidRDefault="009B533B" w:rsidP="003B68E6">
      <w:pPr>
        <w:spacing w:after="0" w:line="240" w:lineRule="auto"/>
      </w:pPr>
      <w:r>
        <w:separator/>
      </w:r>
    </w:p>
  </w:footnote>
  <w:footnote w:type="continuationSeparator" w:id="0">
    <w:p w:rsidR="009B533B" w:rsidRDefault="009B533B" w:rsidP="003B6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5C1"/>
    <w:multiLevelType w:val="multilevel"/>
    <w:tmpl w:val="89921E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F134DE6"/>
    <w:multiLevelType w:val="multilevel"/>
    <w:tmpl w:val="573C0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497FC3"/>
    <w:multiLevelType w:val="multilevel"/>
    <w:tmpl w:val="3FE24B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3">
    <w:nsid w:val="29780B8F"/>
    <w:multiLevelType w:val="hybridMultilevel"/>
    <w:tmpl w:val="41B2A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C1465"/>
    <w:multiLevelType w:val="hybridMultilevel"/>
    <w:tmpl w:val="41B2A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53FEA"/>
    <w:multiLevelType w:val="hybridMultilevel"/>
    <w:tmpl w:val="472CF0C8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5751AB4"/>
    <w:multiLevelType w:val="hybridMultilevel"/>
    <w:tmpl w:val="41B2A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414DD"/>
    <w:multiLevelType w:val="multilevel"/>
    <w:tmpl w:val="B8C61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5ED7A43"/>
    <w:multiLevelType w:val="multilevel"/>
    <w:tmpl w:val="DFD6B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7DA"/>
    <w:rsid w:val="000A402B"/>
    <w:rsid w:val="00107781"/>
    <w:rsid w:val="00154932"/>
    <w:rsid w:val="001A1F5A"/>
    <w:rsid w:val="001E5CFD"/>
    <w:rsid w:val="001E78F2"/>
    <w:rsid w:val="002B5FDF"/>
    <w:rsid w:val="003450D7"/>
    <w:rsid w:val="0038356B"/>
    <w:rsid w:val="003B68E6"/>
    <w:rsid w:val="003D5060"/>
    <w:rsid w:val="004A27FF"/>
    <w:rsid w:val="00553430"/>
    <w:rsid w:val="005754C5"/>
    <w:rsid w:val="00580841"/>
    <w:rsid w:val="006300CF"/>
    <w:rsid w:val="00643EE8"/>
    <w:rsid w:val="0067340A"/>
    <w:rsid w:val="006B390D"/>
    <w:rsid w:val="006D65FB"/>
    <w:rsid w:val="00787CE9"/>
    <w:rsid w:val="007F6EB2"/>
    <w:rsid w:val="008175AF"/>
    <w:rsid w:val="008227DA"/>
    <w:rsid w:val="00853D9F"/>
    <w:rsid w:val="008E21FB"/>
    <w:rsid w:val="008E5BC5"/>
    <w:rsid w:val="00913B7E"/>
    <w:rsid w:val="00996D39"/>
    <w:rsid w:val="009B533B"/>
    <w:rsid w:val="009D5046"/>
    <w:rsid w:val="009E4A64"/>
    <w:rsid w:val="009F5B7E"/>
    <w:rsid w:val="00A56A80"/>
    <w:rsid w:val="00B40773"/>
    <w:rsid w:val="00BB61DB"/>
    <w:rsid w:val="00C543E1"/>
    <w:rsid w:val="00C775E6"/>
    <w:rsid w:val="00D942E7"/>
    <w:rsid w:val="00DB7B11"/>
    <w:rsid w:val="00DC7298"/>
    <w:rsid w:val="00DE3F92"/>
    <w:rsid w:val="00E43B05"/>
    <w:rsid w:val="00EA45CD"/>
    <w:rsid w:val="00EA7D64"/>
    <w:rsid w:val="00EC61B3"/>
    <w:rsid w:val="00F75136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136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rsid w:val="00F75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136"/>
    <w:rPr>
      <w:rFonts w:ascii="Tahoma" w:eastAsia="Calibri" w:hAnsi="Tahoma" w:cs="Tahoma"/>
      <w:sz w:val="16"/>
      <w:szCs w:val="16"/>
    </w:rPr>
  </w:style>
  <w:style w:type="paragraph" w:styleId="a7">
    <w:name w:val="Plain Text"/>
    <w:basedOn w:val="a"/>
    <w:link w:val="a8"/>
    <w:rsid w:val="00FF5C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F5C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8E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B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68E6"/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semiHidden/>
    <w:unhideWhenUsed/>
    <w:rsid w:val="009F5B7E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9F5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9FA9C-4937-4BBE-9195-792CE32C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2016-02-24T05:31:00Z</dcterms:created>
  <dcterms:modified xsi:type="dcterms:W3CDTF">2016-02-24T05:31:00Z</dcterms:modified>
</cp:coreProperties>
</file>