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D5" w:rsidRDefault="00334AD5" w:rsidP="00971D3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34AD5" w:rsidRDefault="00334AD5" w:rsidP="0033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4AD5" w:rsidRPr="002F3676" w:rsidRDefault="00334AD5" w:rsidP="0033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3676">
        <w:rPr>
          <w:rFonts w:ascii="Times New Roman" w:hAnsi="Times New Roman" w:cs="Times New Roman"/>
          <w:sz w:val="28"/>
          <w:szCs w:val="28"/>
        </w:rPr>
        <w:t>КОНЦЕПЦИЯ</w:t>
      </w:r>
    </w:p>
    <w:p w:rsidR="00334AD5" w:rsidRPr="002F3676" w:rsidRDefault="00334AD5" w:rsidP="0033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3676">
        <w:rPr>
          <w:rFonts w:ascii="Times New Roman" w:hAnsi="Times New Roman" w:cs="Times New Roman"/>
          <w:sz w:val="28"/>
          <w:szCs w:val="28"/>
        </w:rPr>
        <w:t>ДОЛГОСРОЧНОЙ ЦЕЛЕВОЙ ПРОГРАММЫ "СЕМЬЯ И ДЕТИ ПЕРМСКОГО КРАЯ</w:t>
      </w:r>
    </w:p>
    <w:p w:rsidR="00334AD5" w:rsidRPr="002F3676" w:rsidRDefault="00334AD5" w:rsidP="0033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3676">
        <w:rPr>
          <w:rFonts w:ascii="Times New Roman" w:hAnsi="Times New Roman" w:cs="Times New Roman"/>
          <w:sz w:val="28"/>
          <w:szCs w:val="28"/>
        </w:rPr>
        <w:t>НА 2014-2017 ГОДЫ"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4AD5" w:rsidRPr="002F3676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3676">
        <w:rPr>
          <w:sz w:val="28"/>
          <w:szCs w:val="28"/>
        </w:rPr>
        <w:t>Введение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>Концепция долгосрочной целевой программы "Семья и дети Пермского края на 2014-2017 годы" (далее - Концепция) определяет комплекс целей, задач и приоритетов региональной политики по обеспечению базовых, гарантированных от рождения прав детей на жизнь, здоровье, воспитание в семье и индивидуальное развитие, а также обеспечение государственной поддержки семьи, имеющей детей.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>Концепция разработана в соответствии с основными международными, федеральными и региональными правовыми документами, отражающими проблемы и задачи по формированию среды, комфортной и доброжелательной для жизни семьи и детей</w:t>
      </w:r>
      <w:r>
        <w:rPr>
          <w:sz w:val="28"/>
          <w:szCs w:val="28"/>
        </w:rPr>
        <w:t>.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 w:rsidRPr="002F3676">
        <w:rPr>
          <w:sz w:val="28"/>
          <w:szCs w:val="28"/>
        </w:rPr>
        <w:t xml:space="preserve">Концепция является </w:t>
      </w:r>
      <w:r>
        <w:rPr>
          <w:sz w:val="28"/>
          <w:szCs w:val="28"/>
        </w:rPr>
        <w:t xml:space="preserve">региональной стратегией действий в интересах детей в Пермском крае и </w:t>
      </w:r>
      <w:r w:rsidRPr="002F3676">
        <w:rPr>
          <w:sz w:val="28"/>
          <w:szCs w:val="28"/>
        </w:rPr>
        <w:t xml:space="preserve">основой для разработки долгосрочной целевой </w:t>
      </w:r>
      <w:hyperlink r:id="rId8" w:history="1">
        <w:r w:rsidRPr="002F3676">
          <w:rPr>
            <w:color w:val="0000FF"/>
            <w:sz w:val="28"/>
            <w:szCs w:val="28"/>
          </w:rPr>
          <w:t>программы</w:t>
        </w:r>
      </w:hyperlink>
      <w:r w:rsidRPr="002F3676">
        <w:rPr>
          <w:sz w:val="28"/>
          <w:szCs w:val="28"/>
        </w:rPr>
        <w:t xml:space="preserve"> "Семья и дети Пермского края на 2014-2017 годы" (далее - Программа), направленной на решение задач </w:t>
      </w:r>
      <w:r>
        <w:rPr>
          <w:sz w:val="28"/>
          <w:szCs w:val="28"/>
        </w:rPr>
        <w:t xml:space="preserve">формирования доброжелательной для развития семьи среды, </w:t>
      </w:r>
      <w:r w:rsidRPr="002F3676">
        <w:rPr>
          <w:sz w:val="28"/>
          <w:szCs w:val="28"/>
        </w:rPr>
        <w:t>защиты прав семьи и детей посредством обеспечения взаимодействия всех уровней власти, межсекторного сотрудничества, оптимизации и консолидации всех имеющихся ресурсов.</w:t>
      </w:r>
      <w:r w:rsidRPr="00F16E8E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334AD5" w:rsidRPr="00F16E8E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35E9">
        <w:rPr>
          <w:color w:val="000000"/>
          <w:sz w:val="28"/>
          <w:szCs w:val="28"/>
        </w:rPr>
        <w:t>Концепция учитывает актуальное состояние сферы семьи и детства, характеризующееся реальным преодолением наиболее острых негативных тенденций переходного периода конца 80-х – начала 2000-х годов.</w:t>
      </w:r>
      <w:r>
        <w:rPr>
          <w:color w:val="000000"/>
          <w:sz w:val="28"/>
          <w:szCs w:val="28"/>
        </w:rPr>
        <w:t xml:space="preserve"> </w:t>
      </w:r>
      <w:r w:rsidRPr="00F16E8E">
        <w:rPr>
          <w:color w:val="000000"/>
          <w:sz w:val="28"/>
          <w:szCs w:val="28"/>
        </w:rPr>
        <w:t xml:space="preserve">В настоящее время от политики выживания, ориентированной преимущественно на семьи, находящиеся в трудной жизненной ситуации, в зоне социального риска, нуждающиеся во вмешательстве со стороны государства, необходимо переходить к политике </w:t>
      </w:r>
      <w:r>
        <w:rPr>
          <w:color w:val="000000"/>
          <w:sz w:val="28"/>
          <w:szCs w:val="28"/>
        </w:rPr>
        <w:t xml:space="preserve">поддержки </w:t>
      </w:r>
      <w:r w:rsidRPr="00F16E8E">
        <w:rPr>
          <w:color w:val="000000"/>
          <w:sz w:val="28"/>
          <w:szCs w:val="28"/>
        </w:rPr>
        <w:t>семейного благополучия, экономической устойчивости семей, обеспечения им соответствующих современных стандартов качества и уровня жизни.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2F3676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3676">
        <w:rPr>
          <w:sz w:val="28"/>
          <w:szCs w:val="28"/>
        </w:rPr>
        <w:t>I. Обоснование необходимости и целесообразности решения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3676">
        <w:rPr>
          <w:sz w:val="28"/>
          <w:szCs w:val="28"/>
        </w:rPr>
        <w:t>задачи программно-целевым методом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Предлагаемая к разработке и реализации Программа является </w:t>
      </w:r>
      <w:r>
        <w:rPr>
          <w:sz w:val="28"/>
          <w:szCs w:val="28"/>
        </w:rPr>
        <w:t xml:space="preserve">продолжением долгосрочной </w:t>
      </w:r>
      <w:r w:rsidRPr="002F3676">
        <w:rPr>
          <w:sz w:val="28"/>
          <w:szCs w:val="28"/>
        </w:rPr>
        <w:t xml:space="preserve">целевой </w:t>
      </w:r>
      <w:hyperlink r:id="rId9" w:history="1">
        <w:r w:rsidRPr="002F3676">
          <w:rPr>
            <w:color w:val="0000FF"/>
            <w:sz w:val="28"/>
            <w:szCs w:val="28"/>
          </w:rPr>
          <w:t>программы</w:t>
        </w:r>
      </w:hyperlink>
      <w:r w:rsidRPr="002F3676">
        <w:rPr>
          <w:sz w:val="28"/>
          <w:szCs w:val="28"/>
        </w:rPr>
        <w:t xml:space="preserve"> "Семья и дети Пермского края на 20</w:t>
      </w:r>
      <w:r>
        <w:rPr>
          <w:sz w:val="28"/>
          <w:szCs w:val="28"/>
        </w:rPr>
        <w:t>11</w:t>
      </w:r>
      <w:r w:rsidRPr="002F3676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2F3676">
        <w:rPr>
          <w:sz w:val="28"/>
          <w:szCs w:val="28"/>
        </w:rPr>
        <w:t xml:space="preserve"> годы"</w:t>
      </w:r>
      <w:r>
        <w:rPr>
          <w:sz w:val="28"/>
          <w:szCs w:val="28"/>
        </w:rPr>
        <w:t xml:space="preserve">, базируется на анализе ее достижений  </w:t>
      </w:r>
      <w:r w:rsidRPr="002F3676">
        <w:rPr>
          <w:sz w:val="28"/>
          <w:szCs w:val="28"/>
        </w:rPr>
        <w:t xml:space="preserve">и </w:t>
      </w:r>
      <w:r w:rsidRPr="00D01C6B">
        <w:rPr>
          <w:sz w:val="28"/>
          <w:szCs w:val="28"/>
        </w:rPr>
        <w:t xml:space="preserve">учитывает особенности </w:t>
      </w:r>
      <w:r>
        <w:rPr>
          <w:sz w:val="28"/>
          <w:szCs w:val="28"/>
        </w:rPr>
        <w:t>текущего периода развития края</w:t>
      </w:r>
      <w:r w:rsidRPr="00D01C6B">
        <w:rPr>
          <w:sz w:val="28"/>
          <w:szCs w:val="28"/>
        </w:rPr>
        <w:t xml:space="preserve"> и Российской Федерации в </w:t>
      </w:r>
      <w:r w:rsidRPr="00D01C6B">
        <w:rPr>
          <w:sz w:val="28"/>
          <w:szCs w:val="28"/>
        </w:rPr>
        <w:lastRenderedPageBreak/>
        <w:t>целом</w:t>
      </w:r>
      <w:r>
        <w:rPr>
          <w:sz w:val="28"/>
          <w:szCs w:val="28"/>
        </w:rPr>
        <w:t>.</w:t>
      </w:r>
    </w:p>
    <w:p w:rsidR="00334AD5" w:rsidRPr="002C1B33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время реализации действующей редакции Программы «Семья и дети Пермского края на 2011-2015 годы» к</w:t>
      </w:r>
      <w:r w:rsidRPr="002C1B33">
        <w:rPr>
          <w:sz w:val="28"/>
          <w:szCs w:val="28"/>
        </w:rPr>
        <w:t>оличество детей, находящихся в социально опасном положении, сократилось на 22,</w:t>
      </w:r>
      <w:r>
        <w:rPr>
          <w:sz w:val="28"/>
          <w:szCs w:val="28"/>
        </w:rPr>
        <w:t>1</w:t>
      </w:r>
      <w:r w:rsidRPr="002C1B33">
        <w:rPr>
          <w:sz w:val="28"/>
          <w:szCs w:val="28"/>
        </w:rPr>
        <w:t>% к 2010 году и составило 8200 чел. (2010 - 105</w:t>
      </w:r>
      <w:r>
        <w:rPr>
          <w:sz w:val="28"/>
          <w:szCs w:val="28"/>
        </w:rPr>
        <w:t>2</w:t>
      </w:r>
      <w:r w:rsidRPr="002C1B33">
        <w:rPr>
          <w:sz w:val="28"/>
          <w:szCs w:val="28"/>
        </w:rPr>
        <w:t>5 чел.).</w:t>
      </w:r>
      <w:r>
        <w:rPr>
          <w:sz w:val="28"/>
          <w:szCs w:val="28"/>
        </w:rPr>
        <w:t xml:space="preserve"> </w:t>
      </w:r>
      <w:r w:rsidRPr="00EE2831">
        <w:rPr>
          <w:sz w:val="28"/>
          <w:szCs w:val="28"/>
        </w:rPr>
        <w:t>На 35,8%</w:t>
      </w:r>
      <w:r>
        <w:rPr>
          <w:sz w:val="28"/>
          <w:szCs w:val="28"/>
        </w:rPr>
        <w:t xml:space="preserve"> сократилось количество вновь выявленных детей-сирот и детей, оставшихся без попечения родителей. Удельный вес детского социального неблагополучия  снизился с 6,1 % до 5,0 %.  </w:t>
      </w:r>
    </w:p>
    <w:p w:rsidR="00334AD5" w:rsidRPr="002C1B33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1B33">
        <w:rPr>
          <w:sz w:val="28"/>
          <w:szCs w:val="28"/>
        </w:rPr>
        <w:t xml:space="preserve">В крае сохранен приоритет семейного устройства – 94 %, доля детей-сирот, детей, оставшихся без попечения родителей, усыновленных в российские семьи, составила </w:t>
      </w:r>
      <w:r w:rsidRPr="00EE2831">
        <w:rPr>
          <w:sz w:val="28"/>
          <w:szCs w:val="28"/>
        </w:rPr>
        <w:t>в 2012 году 64</w:t>
      </w:r>
      <w:r>
        <w:rPr>
          <w:sz w:val="28"/>
          <w:szCs w:val="28"/>
        </w:rPr>
        <w:t>%  (</w:t>
      </w:r>
      <w:r w:rsidRPr="00EE2831">
        <w:rPr>
          <w:sz w:val="28"/>
          <w:szCs w:val="28"/>
        </w:rPr>
        <w:t>301 чел.</w:t>
      </w:r>
      <w:r>
        <w:rPr>
          <w:sz w:val="28"/>
          <w:szCs w:val="28"/>
        </w:rPr>
        <w:t xml:space="preserve">), </w:t>
      </w:r>
      <w:r w:rsidRPr="00EE2831">
        <w:rPr>
          <w:sz w:val="28"/>
          <w:szCs w:val="28"/>
        </w:rPr>
        <w:t>2010 год - 60</w:t>
      </w:r>
      <w:r>
        <w:rPr>
          <w:sz w:val="28"/>
          <w:szCs w:val="28"/>
        </w:rPr>
        <w:t>%</w:t>
      </w:r>
      <w:r w:rsidRPr="00EE2831">
        <w:rPr>
          <w:sz w:val="28"/>
          <w:szCs w:val="28"/>
        </w:rPr>
        <w:t>.</w:t>
      </w:r>
    </w:p>
    <w:p w:rsidR="00334AD5" w:rsidRPr="002C1B33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1B33">
        <w:rPr>
          <w:sz w:val="28"/>
          <w:szCs w:val="28"/>
        </w:rPr>
        <w:t>Дополнительно введено постинтернатное сопровождение выпускников детских домов в возра</w:t>
      </w:r>
      <w:r>
        <w:rPr>
          <w:sz w:val="28"/>
          <w:szCs w:val="28"/>
        </w:rPr>
        <w:t>с</w:t>
      </w:r>
      <w:r w:rsidRPr="002C1B33">
        <w:rPr>
          <w:sz w:val="28"/>
          <w:szCs w:val="28"/>
        </w:rPr>
        <w:t xml:space="preserve">те от 16 до 18 лет. 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Снизилась</w:t>
      </w:r>
      <w:r w:rsidRPr="00D31CEE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детская смертность в результате жестокого обращения</w:t>
      </w:r>
      <w:r w:rsidRPr="00D31CEE">
        <w:rPr>
          <w:sz w:val="28"/>
          <w:szCs w:val="28"/>
        </w:rPr>
        <w:t xml:space="preserve"> </w:t>
      </w:r>
      <w:r w:rsidRPr="00EE2831">
        <w:rPr>
          <w:sz w:val="28"/>
          <w:szCs w:val="28"/>
        </w:rPr>
        <w:t>с 1,8% в 2010 году до 0,7% в 2012 году</w:t>
      </w:r>
      <w:r>
        <w:rPr>
          <w:sz w:val="28"/>
          <w:szCs w:val="28"/>
        </w:rPr>
        <w:t xml:space="preserve">, в том числе  снизилась </w:t>
      </w:r>
      <w:r w:rsidRPr="00D31CEE">
        <w:rPr>
          <w:sz w:val="28"/>
          <w:szCs w:val="28"/>
        </w:rPr>
        <w:t xml:space="preserve"> дол</w:t>
      </w:r>
      <w:r>
        <w:rPr>
          <w:sz w:val="28"/>
          <w:szCs w:val="28"/>
        </w:rPr>
        <w:t>я</w:t>
      </w:r>
      <w:r w:rsidRPr="00D31CEE">
        <w:rPr>
          <w:sz w:val="28"/>
          <w:szCs w:val="28"/>
        </w:rPr>
        <w:t xml:space="preserve"> детей в возрасте до 1 года, умерших  на дому с 16,7% в 2011 году до 13,6% в 2012 году.</w:t>
      </w:r>
    </w:p>
    <w:p w:rsidR="00334AD5" w:rsidRPr="002C1B33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1B33">
        <w:rPr>
          <w:sz w:val="28"/>
          <w:szCs w:val="28"/>
        </w:rPr>
        <w:t xml:space="preserve">Разработан и внедрен механизм оказания помощи детям, подвергшимся  насилию, пострадавшим от преступлений. </w:t>
      </w:r>
      <w:r>
        <w:rPr>
          <w:sz w:val="28"/>
          <w:szCs w:val="28"/>
        </w:rPr>
        <w:t>Создано отделение для размещения и реабилитации женщин</w:t>
      </w:r>
      <w:r w:rsidRPr="00B401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несовершеннолетними, оказавшихся в трудной жизненной ситуации, в том числе подвергшихся насилию. </w:t>
      </w:r>
    </w:p>
    <w:p w:rsidR="00334AD5" w:rsidRPr="002C1B33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2831">
        <w:rPr>
          <w:sz w:val="28"/>
          <w:szCs w:val="28"/>
        </w:rPr>
        <w:t xml:space="preserve">Доля несовершеннолетних, ранее совершивших преступления, сократилась на 28,5% </w:t>
      </w:r>
      <w:r>
        <w:rPr>
          <w:sz w:val="28"/>
          <w:szCs w:val="28"/>
        </w:rPr>
        <w:t xml:space="preserve">по отношению </w:t>
      </w:r>
      <w:r w:rsidRPr="00EE2831">
        <w:rPr>
          <w:sz w:val="28"/>
          <w:szCs w:val="28"/>
        </w:rPr>
        <w:t>к 2010 году (2010 - 358 чел., 2012 - 256 чел.).</w:t>
      </w:r>
      <w:r w:rsidRPr="002C1B33">
        <w:rPr>
          <w:sz w:val="28"/>
          <w:szCs w:val="28"/>
        </w:rPr>
        <w:t xml:space="preserve"> Значительно сократилось количество преступлений, совершаемых подростками, а также количество участников преступлений, удельный вес в общем числе преступлений в крае.</w:t>
      </w:r>
    </w:p>
    <w:p w:rsidR="00334AD5" w:rsidRPr="0064423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4235">
        <w:rPr>
          <w:sz w:val="28"/>
          <w:szCs w:val="28"/>
        </w:rPr>
        <w:t xml:space="preserve">Доля детей-инвалидов, обучающихся в системе общего образования вместе со здоровыми сверстниками, в 2012 г. достигла 45% против 44% в 2011 г. </w:t>
      </w:r>
    </w:p>
    <w:p w:rsidR="00334AD5" w:rsidRPr="0064423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color w:val="000001"/>
          <w:sz w:val="28"/>
          <w:szCs w:val="28"/>
        </w:rPr>
      </w:pPr>
      <w:r w:rsidRPr="00644235">
        <w:rPr>
          <w:sz w:val="28"/>
          <w:szCs w:val="28"/>
        </w:rPr>
        <w:t xml:space="preserve">Доля выявленных одаренных детей от общего количества школьников соответствует ожидаемому показателю и составила 5%. Пермский край вошел в число лидеров среди регионов Российской Федерации по количеству детей, ставших победителями и призерами российского, международного уровней, от общего количества детей. </w:t>
      </w:r>
      <w:r w:rsidRPr="00644235">
        <w:rPr>
          <w:color w:val="000001"/>
          <w:sz w:val="28"/>
          <w:szCs w:val="28"/>
        </w:rPr>
        <w:t>113 школьников Пермского края награждены в 2012 году государственной премией для поддержки талантливой молодежи в рамках приоритетного национального проекта "Образование". В 2011-2012 годах двое школьников Перми стали победителями международных предметных олимпиад в составе сборных команд России по биологии и информатике.</w:t>
      </w:r>
    </w:p>
    <w:p w:rsidR="00334AD5" w:rsidRPr="00644235" w:rsidRDefault="00334AD5" w:rsidP="00334AD5">
      <w:pPr>
        <w:ind w:firstLine="709"/>
        <w:jc w:val="both"/>
        <w:rPr>
          <w:sz w:val="28"/>
          <w:szCs w:val="28"/>
        </w:rPr>
      </w:pPr>
      <w:r w:rsidRPr="00644235">
        <w:rPr>
          <w:sz w:val="28"/>
          <w:szCs w:val="28"/>
        </w:rPr>
        <w:t>В Пермском крае в общественном детском движении участвуют 32486 школьников, что составляет 36% детей в возрасте 10-14 лет.</w:t>
      </w:r>
    </w:p>
    <w:p w:rsidR="00334AD5" w:rsidRPr="002C1B33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4235">
        <w:rPr>
          <w:sz w:val="28"/>
          <w:szCs w:val="28"/>
        </w:rPr>
        <w:t xml:space="preserve">По результатам анализа информаций, поступивших в Министерство образования Пермского края из муниципальных районов (городских округов) Пермского края, на территории Пермского края действуют 1307 детских </w:t>
      </w:r>
      <w:r w:rsidRPr="00644235">
        <w:rPr>
          <w:sz w:val="28"/>
          <w:szCs w:val="28"/>
        </w:rPr>
        <w:lastRenderedPageBreak/>
        <w:t>общественных объединений.</w:t>
      </w:r>
    </w:p>
    <w:p w:rsidR="00334AD5" w:rsidRPr="00E844EA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44EA">
        <w:rPr>
          <w:sz w:val="28"/>
          <w:szCs w:val="28"/>
        </w:rPr>
        <w:t>Несмотря на позитивные тенденции</w:t>
      </w:r>
      <w:r>
        <w:rPr>
          <w:sz w:val="28"/>
          <w:szCs w:val="28"/>
        </w:rPr>
        <w:t xml:space="preserve"> в сфере защиты прав детей в Пермском крае отмечается высокий удельный вес бедных семей. </w:t>
      </w:r>
      <w:r w:rsidRPr="00E844EA">
        <w:rPr>
          <w:color w:val="000000"/>
          <w:sz w:val="28"/>
          <w:szCs w:val="28"/>
        </w:rPr>
        <w:t xml:space="preserve">Бедность является одной из причин негативных тенденций демографических процессов и функционирования института семьи. </w:t>
      </w:r>
      <w:r w:rsidRPr="00DD7E1C">
        <w:rPr>
          <w:bCs/>
          <w:color w:val="000000"/>
          <w:sz w:val="28"/>
          <w:szCs w:val="28"/>
        </w:rPr>
        <w:t>В структуре бедных семей большую часть составля</w:t>
      </w:r>
      <w:r>
        <w:rPr>
          <w:bCs/>
          <w:color w:val="000000"/>
          <w:sz w:val="28"/>
          <w:szCs w:val="28"/>
        </w:rPr>
        <w:t xml:space="preserve">ют </w:t>
      </w:r>
      <w:r w:rsidRPr="00DD7E1C">
        <w:rPr>
          <w:bCs/>
          <w:color w:val="000000"/>
          <w:sz w:val="28"/>
          <w:szCs w:val="28"/>
        </w:rPr>
        <w:t>семьи с детьми.</w:t>
      </w:r>
      <w:r>
        <w:rPr>
          <w:bCs/>
          <w:color w:val="000000"/>
          <w:sz w:val="28"/>
          <w:szCs w:val="28"/>
        </w:rPr>
        <w:t xml:space="preserve"> </w:t>
      </w:r>
      <w:r w:rsidRPr="00DD7E1C">
        <w:rPr>
          <w:sz w:val="28"/>
          <w:szCs w:val="28"/>
        </w:rPr>
        <w:t xml:space="preserve">Доля населения, имеющего доходы </w:t>
      </w:r>
      <w:r w:rsidRPr="006E005B">
        <w:rPr>
          <w:sz w:val="28"/>
          <w:szCs w:val="28"/>
        </w:rPr>
        <w:t>ниже величины прожиточного минимума,</w:t>
      </w:r>
      <w:r>
        <w:rPr>
          <w:sz w:val="28"/>
          <w:szCs w:val="28"/>
        </w:rPr>
        <w:t xml:space="preserve"> составляет  </w:t>
      </w:r>
      <w:r w:rsidRPr="0025462B">
        <w:rPr>
          <w:sz w:val="28"/>
          <w:szCs w:val="28"/>
        </w:rPr>
        <w:t>14,4 %,</w:t>
      </w:r>
      <w:r>
        <w:rPr>
          <w:sz w:val="28"/>
          <w:szCs w:val="28"/>
        </w:rPr>
        <w:t xml:space="preserve"> по отношению к 2010 году она увеличилась на 0,9 %, а численность увеличилась на 5,9 % (2011 г. - </w:t>
      </w:r>
      <w:r w:rsidRPr="00DD7E1C">
        <w:rPr>
          <w:sz w:val="28"/>
          <w:szCs w:val="28"/>
        </w:rPr>
        <w:t xml:space="preserve"> 401,9 тыс. чел.</w:t>
      </w:r>
      <w:r>
        <w:rPr>
          <w:sz w:val="28"/>
          <w:szCs w:val="28"/>
        </w:rPr>
        <w:t>,</w:t>
      </w:r>
      <w:r w:rsidRPr="00DD7E1C">
        <w:rPr>
          <w:sz w:val="28"/>
          <w:szCs w:val="28"/>
        </w:rPr>
        <w:t xml:space="preserve"> 2010 г. – 379,4 тыс. чел.).</w:t>
      </w:r>
      <w:r>
        <w:rPr>
          <w:sz w:val="28"/>
          <w:szCs w:val="28"/>
        </w:rPr>
        <w:t xml:space="preserve"> При этом ос</w:t>
      </w:r>
      <w:r>
        <w:rPr>
          <w:color w:val="000000"/>
          <w:sz w:val="28"/>
          <w:szCs w:val="28"/>
        </w:rPr>
        <w:t>обенностью Пермского края является п</w:t>
      </w:r>
      <w:r w:rsidRPr="002F3676">
        <w:rPr>
          <w:sz w:val="28"/>
          <w:szCs w:val="28"/>
        </w:rPr>
        <w:t xml:space="preserve">реобладание в структуре доходов семей доли </w:t>
      </w:r>
      <w:r w:rsidRPr="00845827">
        <w:rPr>
          <w:sz w:val="28"/>
          <w:szCs w:val="28"/>
        </w:rPr>
        <w:t>социальных трансфертов</w:t>
      </w:r>
      <w:r w:rsidRPr="002F3676">
        <w:rPr>
          <w:sz w:val="28"/>
          <w:szCs w:val="28"/>
        </w:rPr>
        <w:t xml:space="preserve"> над долей заработной платы, что ведет к развитию иждивенческой позиции.</w:t>
      </w:r>
      <w:r>
        <w:rPr>
          <w:sz w:val="28"/>
          <w:szCs w:val="28"/>
        </w:rPr>
        <w:t xml:space="preserve"> Доля заработной платы в структуре денежных доходов в крае составила  </w:t>
      </w:r>
      <w:r w:rsidRPr="0025462B">
        <w:rPr>
          <w:sz w:val="28"/>
          <w:szCs w:val="28"/>
        </w:rPr>
        <w:t>в 2011 г. – 32,9 %,</w:t>
      </w:r>
      <w:r>
        <w:rPr>
          <w:sz w:val="28"/>
          <w:szCs w:val="28"/>
        </w:rPr>
        <w:t xml:space="preserve"> </w:t>
      </w:r>
      <w:r w:rsidRPr="00DD7E1C">
        <w:rPr>
          <w:sz w:val="28"/>
          <w:szCs w:val="28"/>
        </w:rPr>
        <w:t xml:space="preserve">в РФ </w:t>
      </w:r>
      <w:r>
        <w:rPr>
          <w:sz w:val="28"/>
          <w:szCs w:val="28"/>
        </w:rPr>
        <w:t>-</w:t>
      </w:r>
      <w:r w:rsidRPr="00DD7E1C">
        <w:rPr>
          <w:sz w:val="28"/>
          <w:szCs w:val="28"/>
        </w:rPr>
        <w:t xml:space="preserve"> 65,9</w:t>
      </w:r>
      <w:r>
        <w:rPr>
          <w:sz w:val="28"/>
          <w:szCs w:val="28"/>
        </w:rPr>
        <w:t xml:space="preserve"> </w:t>
      </w:r>
      <w:r w:rsidRPr="00DD7E1C">
        <w:rPr>
          <w:sz w:val="28"/>
          <w:szCs w:val="28"/>
        </w:rPr>
        <w:t>%</w:t>
      </w:r>
      <w:r>
        <w:rPr>
          <w:sz w:val="28"/>
          <w:szCs w:val="28"/>
        </w:rPr>
        <w:t xml:space="preserve">. </w:t>
      </w:r>
    </w:p>
    <w:p w:rsidR="00334AD5" w:rsidRDefault="00334AD5" w:rsidP="00334AD5">
      <w:pPr>
        <w:ind w:firstLine="709"/>
        <w:jc w:val="both"/>
        <w:rPr>
          <w:sz w:val="28"/>
          <w:szCs w:val="28"/>
        </w:rPr>
      </w:pPr>
      <w:r w:rsidRPr="00DD7E1C">
        <w:rPr>
          <w:rFonts w:eastAsia="Times-Roman"/>
          <w:sz w:val="28"/>
          <w:szCs w:val="28"/>
        </w:rPr>
        <w:t xml:space="preserve">Для Пермского края сохраняется актуальность вопроса </w:t>
      </w:r>
      <w:r>
        <w:rPr>
          <w:rFonts w:eastAsia="Times-Roman"/>
          <w:sz w:val="28"/>
          <w:szCs w:val="28"/>
        </w:rPr>
        <w:t xml:space="preserve">рождаемости детей вне брака. </w:t>
      </w:r>
      <w:r w:rsidRPr="00DD7E1C">
        <w:rPr>
          <w:rFonts w:eastAsia="Times-Roman"/>
          <w:sz w:val="28"/>
          <w:szCs w:val="28"/>
        </w:rPr>
        <w:t xml:space="preserve">Всего у матерей, не состоящих в зарегистрированном браке, родилось </w:t>
      </w:r>
      <w:r w:rsidRPr="0025462B">
        <w:rPr>
          <w:rFonts w:eastAsia="Times-Roman"/>
          <w:sz w:val="28"/>
          <w:szCs w:val="28"/>
        </w:rPr>
        <w:t>в 2011 году 13692 ребёнка, что составляет 36,6 % от общего количества</w:t>
      </w:r>
      <w:r>
        <w:rPr>
          <w:rFonts w:eastAsia="Times-Roman"/>
          <w:sz w:val="28"/>
          <w:szCs w:val="28"/>
        </w:rPr>
        <w:t xml:space="preserve"> родившихся детей, </w:t>
      </w:r>
      <w:r w:rsidRPr="00DD7E1C">
        <w:rPr>
          <w:sz w:val="28"/>
          <w:szCs w:val="28"/>
        </w:rPr>
        <w:t xml:space="preserve">РФ </w:t>
      </w:r>
      <w:r w:rsidRPr="00DD7E1C"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26,1%</w:t>
      </w:r>
      <w:r w:rsidRPr="00DD7E1C">
        <w:rPr>
          <w:sz w:val="28"/>
          <w:szCs w:val="28"/>
        </w:rPr>
        <w:t>.</w:t>
      </w:r>
      <w:r>
        <w:rPr>
          <w:rFonts w:eastAsia="Times-Roman"/>
          <w:sz w:val="28"/>
          <w:szCs w:val="28"/>
        </w:rPr>
        <w:t xml:space="preserve"> </w:t>
      </w:r>
    </w:p>
    <w:p w:rsidR="00334AD5" w:rsidRDefault="00334AD5" w:rsidP="003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Другой проблемой является н</w:t>
      </w:r>
      <w:r w:rsidRPr="002F3676">
        <w:rPr>
          <w:sz w:val="28"/>
          <w:szCs w:val="28"/>
        </w:rPr>
        <w:t>е</w:t>
      </w:r>
      <w:r>
        <w:rPr>
          <w:sz w:val="28"/>
          <w:szCs w:val="28"/>
        </w:rPr>
        <w:t xml:space="preserve">достаточное </w:t>
      </w:r>
      <w:r w:rsidRPr="002F3676">
        <w:rPr>
          <w:sz w:val="28"/>
          <w:szCs w:val="28"/>
        </w:rPr>
        <w:t>развит</w:t>
      </w:r>
      <w:r>
        <w:rPr>
          <w:sz w:val="28"/>
          <w:szCs w:val="28"/>
        </w:rPr>
        <w:t xml:space="preserve">ие </w:t>
      </w:r>
      <w:r w:rsidRPr="002F3676">
        <w:rPr>
          <w:sz w:val="28"/>
          <w:szCs w:val="28"/>
        </w:rPr>
        <w:t>социальной инфраструктуры для семей с детьми</w:t>
      </w:r>
      <w:r>
        <w:rPr>
          <w:sz w:val="28"/>
          <w:szCs w:val="28"/>
        </w:rPr>
        <w:t>: объектов для семейных занятий физкультурой и спортом, учреждений культуры и досуга, организаций, предоставляющих различные социальные, психолого-педагогические, образовательные услуги семье</w:t>
      </w:r>
      <w:r w:rsidRPr="002F36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крае отмечается </w:t>
      </w:r>
      <w:r w:rsidRPr="00806D7A">
        <w:rPr>
          <w:sz w:val="28"/>
          <w:szCs w:val="28"/>
        </w:rPr>
        <w:t>низкий уровень доступности услуг для семей с детьми, направленных на коррекцию ранних случаев неблагополучия, в том числе психологических, право</w:t>
      </w:r>
      <w:r>
        <w:rPr>
          <w:sz w:val="28"/>
          <w:szCs w:val="28"/>
        </w:rPr>
        <w:t xml:space="preserve">вых, досуговых, оздоровительных, а также </w:t>
      </w:r>
      <w:r w:rsidRPr="00351825">
        <w:rPr>
          <w:sz w:val="28"/>
          <w:szCs w:val="28"/>
        </w:rPr>
        <w:t>низкая степень участия негосударственных некоммерческих органи</w:t>
      </w:r>
      <w:r>
        <w:rPr>
          <w:sz w:val="28"/>
          <w:szCs w:val="28"/>
        </w:rPr>
        <w:t>заций на рынке социальных услуг. Сохраняется н</w:t>
      </w:r>
      <w:r w:rsidRPr="002F3676">
        <w:rPr>
          <w:sz w:val="28"/>
          <w:szCs w:val="28"/>
        </w:rPr>
        <w:t xml:space="preserve">еравенство между муниципальными образованиями в отношении объема и качества доступных товаров и услуг для семей с детьми. </w:t>
      </w:r>
    </w:p>
    <w:p w:rsidR="00334AD5" w:rsidRDefault="00334AD5" w:rsidP="00334AD5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181D3A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 xml:space="preserve"> Перечисленные явления </w:t>
      </w:r>
      <w:r w:rsidRPr="00806D7A">
        <w:rPr>
          <w:color w:val="000000"/>
          <w:sz w:val="28"/>
          <w:szCs w:val="28"/>
        </w:rPr>
        <w:t>в значительной степени связаны с трансформацией семейных ценностей, снижением роли семьи и ценности семейного образа жизни в обществе. Со</w:t>
      </w:r>
      <w:r>
        <w:rPr>
          <w:color w:val="000000"/>
          <w:sz w:val="28"/>
          <w:szCs w:val="28"/>
        </w:rPr>
        <w:t xml:space="preserve">циально-экономические проблемы </w:t>
      </w:r>
      <w:r w:rsidRPr="00806D7A">
        <w:rPr>
          <w:color w:val="000000"/>
          <w:sz w:val="28"/>
          <w:szCs w:val="28"/>
        </w:rPr>
        <w:t xml:space="preserve"> существенно ослабили институт семьи, его роль в воспитании детей. Наиболее острыми проблемами являются семейные конфликты, некомпетентность родителей в воспитании детей. Прогрессируют процессы снижения ответственности родителей за содержание и развитие детей.</w:t>
      </w:r>
      <w:r w:rsidRPr="00806D7A">
        <w:rPr>
          <w:color w:val="000000"/>
          <w:sz w:val="28"/>
          <w:szCs w:val="28"/>
        </w:rPr>
        <w:br/>
        <w:t>Остаются актуальными проблемы уклонения родителей от воспитания детей, семейного насилия, насилия над детьми в семье</w:t>
      </w:r>
      <w:r>
        <w:rPr>
          <w:color w:val="000000"/>
          <w:sz w:val="28"/>
          <w:szCs w:val="28"/>
        </w:rPr>
        <w:t>.</w:t>
      </w:r>
      <w:r w:rsidRPr="00806D7A">
        <w:rPr>
          <w:sz w:val="28"/>
          <w:szCs w:val="28"/>
        </w:rPr>
        <w:t xml:space="preserve"> </w:t>
      </w:r>
      <w:r w:rsidRPr="002F3676">
        <w:rPr>
          <w:sz w:val="28"/>
          <w:szCs w:val="28"/>
        </w:rPr>
        <w:t xml:space="preserve">В 2012 году </w:t>
      </w:r>
      <w:r w:rsidRPr="00101D1B">
        <w:rPr>
          <w:sz w:val="28"/>
          <w:szCs w:val="28"/>
        </w:rPr>
        <w:t xml:space="preserve"> 510 </w:t>
      </w:r>
      <w:r w:rsidRPr="002F3676">
        <w:rPr>
          <w:sz w:val="28"/>
          <w:szCs w:val="28"/>
        </w:rPr>
        <w:t>детей стали жертвами преступлений.</w:t>
      </w:r>
      <w:r>
        <w:rPr>
          <w:sz w:val="28"/>
          <w:szCs w:val="28"/>
        </w:rPr>
        <w:t xml:space="preserve">   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Не сокращается число детей-инвалидов. </w:t>
      </w:r>
      <w:r>
        <w:rPr>
          <w:sz w:val="28"/>
          <w:szCs w:val="28"/>
        </w:rPr>
        <w:t>П</w:t>
      </w:r>
      <w:r w:rsidRPr="002F3676">
        <w:rPr>
          <w:sz w:val="28"/>
          <w:szCs w:val="28"/>
        </w:rPr>
        <w:t>оказатель первичной инвалидности детей до 18 лет к численности детского населения увеличился</w:t>
      </w:r>
      <w:r>
        <w:rPr>
          <w:sz w:val="28"/>
          <w:szCs w:val="28"/>
        </w:rPr>
        <w:t>.</w:t>
      </w:r>
      <w:r w:rsidRPr="002F367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F3676">
        <w:rPr>
          <w:sz w:val="28"/>
          <w:szCs w:val="28"/>
        </w:rPr>
        <w:t>тмечаются случаи возвратов детей из различных форм семейного устройства</w:t>
      </w:r>
      <w:r>
        <w:rPr>
          <w:sz w:val="28"/>
          <w:szCs w:val="28"/>
        </w:rPr>
        <w:t>.</w:t>
      </w:r>
      <w:r w:rsidRPr="002F367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F3676">
        <w:rPr>
          <w:sz w:val="28"/>
          <w:szCs w:val="28"/>
        </w:rPr>
        <w:t xml:space="preserve"> связи с развитием семейного устройства и значительным сокращением контингента воспитанников детских домов выросла концентрация в и</w:t>
      </w:r>
      <w:r>
        <w:rPr>
          <w:sz w:val="28"/>
          <w:szCs w:val="28"/>
        </w:rPr>
        <w:t xml:space="preserve">нтернатных учреждениях детей с </w:t>
      </w:r>
      <w:r w:rsidRPr="002F3676">
        <w:rPr>
          <w:sz w:val="28"/>
          <w:szCs w:val="28"/>
        </w:rPr>
        <w:t xml:space="preserve">проблемами в поведении, </w:t>
      </w:r>
      <w:r w:rsidRPr="002F3676">
        <w:rPr>
          <w:sz w:val="28"/>
          <w:szCs w:val="28"/>
        </w:rPr>
        <w:lastRenderedPageBreak/>
        <w:t>с плохим состоянием здоровья (особенно подростков), требующая освоения новых технологий работы с ними.</w:t>
      </w:r>
    </w:p>
    <w:p w:rsidR="00334AD5" w:rsidRPr="005B6F9F" w:rsidRDefault="00334AD5" w:rsidP="00334AD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5B6F9F">
        <w:rPr>
          <w:rFonts w:ascii="Times New Roman" w:hAnsi="Times New Roman"/>
          <w:sz w:val="28"/>
          <w:szCs w:val="28"/>
        </w:rPr>
        <w:t xml:space="preserve">Несмотря на то, что в последние 10 лет в Пермском крае отмечается стойкая динамика снижения младенческой смертности </w:t>
      </w:r>
      <w:r>
        <w:rPr>
          <w:rFonts w:ascii="Times New Roman" w:hAnsi="Times New Roman"/>
          <w:sz w:val="28"/>
          <w:szCs w:val="28"/>
        </w:rPr>
        <w:t>(с</w:t>
      </w:r>
      <w:r w:rsidRPr="005B6F9F">
        <w:rPr>
          <w:rFonts w:ascii="Times New Roman" w:hAnsi="Times New Roman"/>
          <w:sz w:val="28"/>
          <w:szCs w:val="28"/>
        </w:rPr>
        <w:t xml:space="preserve"> 2003 по 201</w:t>
      </w:r>
      <w:r>
        <w:rPr>
          <w:rFonts w:ascii="Times New Roman" w:hAnsi="Times New Roman"/>
          <w:sz w:val="28"/>
          <w:szCs w:val="28"/>
        </w:rPr>
        <w:t>1</w:t>
      </w:r>
      <w:r w:rsidRPr="005B6F9F">
        <w:rPr>
          <w:rFonts w:ascii="Times New Roman" w:hAnsi="Times New Roman"/>
          <w:sz w:val="28"/>
          <w:szCs w:val="28"/>
        </w:rPr>
        <w:t xml:space="preserve"> годы уровень показателя младенческой смертности снизился на 46,8%</w:t>
      </w:r>
      <w:r>
        <w:rPr>
          <w:rFonts w:ascii="Times New Roman" w:hAnsi="Times New Roman"/>
          <w:sz w:val="28"/>
          <w:szCs w:val="28"/>
        </w:rPr>
        <w:t>,</w:t>
      </w:r>
      <w:r w:rsidRPr="005B6F9F">
        <w:rPr>
          <w:rFonts w:ascii="Times New Roman" w:hAnsi="Times New Roman"/>
          <w:sz w:val="28"/>
          <w:szCs w:val="28"/>
        </w:rPr>
        <w:t xml:space="preserve"> с 13,9 до 7,4 на 1000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5B6F9F">
        <w:rPr>
          <w:rFonts w:ascii="Times New Roman" w:hAnsi="Times New Roman"/>
          <w:sz w:val="28"/>
          <w:szCs w:val="28"/>
        </w:rPr>
        <w:t>в связи с переходом на новые критерии рождений показатель младенческой смертности за 2012 год вырос на 12,8%.</w:t>
      </w:r>
    </w:p>
    <w:p w:rsidR="00334AD5" w:rsidRPr="005B6F9F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Физическое, психическое, нравственное здоровье детей и подростков </w:t>
      </w:r>
      <w:r>
        <w:rPr>
          <w:sz w:val="28"/>
          <w:szCs w:val="28"/>
        </w:rPr>
        <w:t xml:space="preserve">необходимо рассматривать </w:t>
      </w:r>
      <w:r w:rsidRPr="002F3676">
        <w:rPr>
          <w:sz w:val="28"/>
          <w:szCs w:val="28"/>
        </w:rPr>
        <w:t xml:space="preserve">как фактор создания успешной семьи.  </w:t>
      </w:r>
      <w:r>
        <w:rPr>
          <w:sz w:val="28"/>
          <w:szCs w:val="28"/>
        </w:rPr>
        <w:t>Однако показатели общей заболеваемости детского населения, количество детских и подростковых абортов, социально опасных заболеваний свидетельствуют о недостаточно высоком</w:t>
      </w:r>
      <w:r w:rsidRPr="005B6F9F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</w:t>
      </w:r>
      <w:r w:rsidRPr="005B6F9F">
        <w:rPr>
          <w:sz w:val="28"/>
          <w:szCs w:val="28"/>
        </w:rPr>
        <w:t xml:space="preserve"> мотивации населения к ведению здорового образа жизни</w:t>
      </w:r>
      <w:r>
        <w:rPr>
          <w:sz w:val="28"/>
          <w:szCs w:val="28"/>
        </w:rPr>
        <w:t>.</w:t>
      </w:r>
    </w:p>
    <w:p w:rsidR="00334AD5" w:rsidRPr="00750079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81D3A">
        <w:rPr>
          <w:color w:val="000000"/>
          <w:sz w:val="28"/>
          <w:szCs w:val="28"/>
        </w:rPr>
        <w:t>Актуальной проблемой семей с детьми является недостаток мест в дошкольных образовательных учреждениях</w:t>
      </w:r>
      <w:r>
        <w:rPr>
          <w:color w:val="000000"/>
          <w:sz w:val="28"/>
          <w:szCs w:val="28"/>
        </w:rPr>
        <w:t xml:space="preserve">. </w:t>
      </w:r>
      <w:r w:rsidRPr="00750079">
        <w:rPr>
          <w:color w:val="000000"/>
          <w:sz w:val="28"/>
          <w:szCs w:val="28"/>
        </w:rPr>
        <w:t>На 1 января 2012 года очередь по устройству детей в дошкольные учреждения составляла 10 270 человек. Только 87,2% процента детей дошкольного возраста посещают детские дошкольные образовательные учреждения.</w:t>
      </w:r>
    </w:p>
    <w:p w:rsidR="00334AD5" w:rsidRDefault="00334AD5" w:rsidP="00334AD5">
      <w:pPr>
        <w:ind w:firstLine="709"/>
        <w:jc w:val="both"/>
        <w:rPr>
          <w:sz w:val="28"/>
          <w:szCs w:val="28"/>
        </w:rPr>
      </w:pPr>
      <w:r w:rsidRPr="00CF7DCC">
        <w:rPr>
          <w:color w:val="000000"/>
          <w:sz w:val="28"/>
          <w:szCs w:val="28"/>
        </w:rPr>
        <w:t>В крае сохраняется неравенство между муниципальными образованиями в доступе отдельных категорий детей к качественному  основному и дополнительному образованию</w:t>
      </w:r>
      <w:r>
        <w:rPr>
          <w:color w:val="000000"/>
          <w:sz w:val="28"/>
          <w:szCs w:val="28"/>
        </w:rPr>
        <w:t xml:space="preserve">, </w:t>
      </w:r>
      <w:r w:rsidRPr="00F876D5">
        <w:rPr>
          <w:color w:val="000000"/>
          <w:sz w:val="28"/>
          <w:szCs w:val="28"/>
        </w:rPr>
        <w:t>н</w:t>
      </w:r>
      <w:r w:rsidRPr="00F876D5">
        <w:rPr>
          <w:sz w:val="28"/>
          <w:szCs w:val="28"/>
        </w:rPr>
        <w:t>едостаточная доступность качественного образования для детей-инвалидов по месту жительства в соответствии с образовательными возможностями (независимо от степени и формы проявления проблем в здоровье).</w:t>
      </w:r>
    </w:p>
    <w:p w:rsidR="00334AD5" w:rsidRPr="00F876D5" w:rsidRDefault="00334AD5" w:rsidP="00334AD5">
      <w:pPr>
        <w:ind w:firstLine="709"/>
        <w:jc w:val="both"/>
        <w:rPr>
          <w:sz w:val="28"/>
          <w:szCs w:val="28"/>
        </w:rPr>
      </w:pPr>
      <w:r w:rsidRPr="00F876D5">
        <w:rPr>
          <w:sz w:val="28"/>
          <w:szCs w:val="28"/>
        </w:rPr>
        <w:t>Не обеспечен для каждого ребенка равный доступ к бюджетному ресурсу для получения услуг дополнительного образования детей. В последнее время в сфере дополнительного образования стал набирать обороты негосударственный сектор, готовый предложить школьникам богатый выбор дополнительных образовательных услуг, различных как по содержательной направленности, так и по стоимости. Однако, получая услугу в этом секторе, семья вынуждена оплачивать ее самостоятельно, т.к. в настоящее время услуги дополнительного образования за бюджетные средства ребенок может получать только в муниципальном образовательном учреждении. Создалась ситуация некоей социальной несправедливости.</w:t>
      </w:r>
    </w:p>
    <w:p w:rsidR="00334AD5" w:rsidRPr="00F876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76D5">
        <w:rPr>
          <w:sz w:val="28"/>
          <w:szCs w:val="28"/>
        </w:rPr>
        <w:t>Недостаточно используются социальные и воспитательные возможности включения детей в систему дополнительного образования на базе общеобразовательных учреждений. Необходимы меры по повышению общественного статуса дополнительного образования детей как фактора взаимодействия семейного и общественного воспитания.</w:t>
      </w:r>
    </w:p>
    <w:p w:rsidR="00334AD5" w:rsidRPr="00FD6C2D" w:rsidRDefault="00334AD5" w:rsidP="00334AD5">
      <w:pPr>
        <w:pStyle w:val="FORMATTEXT"/>
        <w:ind w:firstLine="568"/>
        <w:jc w:val="both"/>
        <w:rPr>
          <w:sz w:val="28"/>
          <w:szCs w:val="28"/>
        </w:rPr>
      </w:pPr>
      <w:r w:rsidRPr="00F876D5">
        <w:rPr>
          <w:color w:val="000001"/>
          <w:sz w:val="28"/>
          <w:szCs w:val="28"/>
        </w:rPr>
        <w:t xml:space="preserve">Одна из проблем качества предоставления доступных образовательных услуг находится в поле диспропорционального развития естественно-научного и физико-математического образования, с одной стороны, и гуманитарного - с другой. Объем гуманитарных образовательных программ, реализуемых в школах города на гарантированно высоком качественном </w:t>
      </w:r>
      <w:r w:rsidRPr="00F876D5">
        <w:rPr>
          <w:color w:val="000001"/>
          <w:sz w:val="28"/>
          <w:szCs w:val="28"/>
        </w:rPr>
        <w:lastRenderedPageBreak/>
        <w:t xml:space="preserve">уровне, все еще преобладает, в то время как страна уже провозгласила курс на развитие критических технологий, повышение значимости естественно-научного, математического и технического образования. Необходимо решать </w:t>
      </w:r>
      <w:r w:rsidRPr="00FD6C2D">
        <w:rPr>
          <w:color w:val="000001"/>
          <w:sz w:val="28"/>
          <w:szCs w:val="28"/>
        </w:rPr>
        <w:t xml:space="preserve">вопросы современного развития технического творчества в дополнительном образовании детей. </w:t>
      </w:r>
    </w:p>
    <w:p w:rsidR="00334AD5" w:rsidRPr="00FD6C2D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color w:val="000001"/>
          <w:sz w:val="28"/>
          <w:szCs w:val="28"/>
        </w:rPr>
      </w:pPr>
      <w:r w:rsidRPr="00FD6C2D">
        <w:rPr>
          <w:color w:val="000001"/>
          <w:sz w:val="28"/>
          <w:szCs w:val="28"/>
        </w:rPr>
        <w:t>Одной из социально значимых проблем является поиск путей снижения числа правонарушений среди детей и молодежи и повышения эффективности профилактических мер, что может быть обеспечено принятием скоординированных решений на межведомственном уровне с привлечением общественности.</w:t>
      </w:r>
    </w:p>
    <w:p w:rsidR="00334AD5" w:rsidRPr="00FD6C2D" w:rsidRDefault="00334AD5" w:rsidP="00334AD5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FD6C2D">
        <w:rPr>
          <w:color w:val="000001"/>
          <w:sz w:val="28"/>
          <w:szCs w:val="28"/>
        </w:rPr>
        <w:t xml:space="preserve">Проблемой является социальная пассивность подростков, недостаточная развитость волонтерских движений. Возможным путем решения представленной проблемы может стать создание и реализация сетевых социальных проектов детских общественных объединений. </w:t>
      </w:r>
    </w:p>
    <w:p w:rsidR="00334AD5" w:rsidRPr="00C45F4D" w:rsidRDefault="00334AD5" w:rsidP="00334AD5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FD6C2D">
        <w:rPr>
          <w:color w:val="000001"/>
          <w:sz w:val="28"/>
          <w:szCs w:val="28"/>
        </w:rPr>
        <w:t>Отмечается кризис традиционных форм детского и молодежного участия, недостаточное осознание взрослыми необходимости развития процесса участия детей в принятии решений, недооценка возможностей и заниженные ожидания результатов участия детей в принятии решений, трудности вовлечения в процесс принятия решений определенных групп детей. Отсутствие каналов прямого информационного взаимодействия с детьми резко снижает возможности их включения в различные формы общественной активности, инициативы детских объединений не всегда находят поддержку со стороны органов государственной власти и органов местного самоуправления.</w:t>
      </w:r>
      <w:r w:rsidRPr="00C45F4D">
        <w:rPr>
          <w:color w:val="000001"/>
          <w:sz w:val="28"/>
          <w:szCs w:val="28"/>
        </w:rPr>
        <w:t xml:space="preserve">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обществе н</w:t>
      </w:r>
      <w:r w:rsidRPr="002F3676">
        <w:rPr>
          <w:sz w:val="28"/>
          <w:szCs w:val="28"/>
        </w:rPr>
        <w:t>араста</w:t>
      </w:r>
      <w:r>
        <w:rPr>
          <w:sz w:val="28"/>
          <w:szCs w:val="28"/>
        </w:rPr>
        <w:t>ют новые</w:t>
      </w:r>
      <w:r w:rsidRPr="002F3676">
        <w:rPr>
          <w:sz w:val="28"/>
          <w:szCs w:val="28"/>
        </w:rPr>
        <w:t xml:space="preserve"> риск</w:t>
      </w:r>
      <w:r>
        <w:rPr>
          <w:sz w:val="28"/>
          <w:szCs w:val="28"/>
        </w:rPr>
        <w:t>и, связанные</w:t>
      </w:r>
      <w:r w:rsidRPr="002F3676">
        <w:rPr>
          <w:sz w:val="28"/>
          <w:szCs w:val="28"/>
        </w:rPr>
        <w:t xml:space="preserve"> с распространением информации, представляющей опасность для детей.</w:t>
      </w:r>
      <w:r>
        <w:rPr>
          <w:sz w:val="28"/>
          <w:szCs w:val="28"/>
        </w:rPr>
        <w:t xml:space="preserve"> </w:t>
      </w:r>
      <w:r w:rsidRPr="002F3676">
        <w:rPr>
          <w:sz w:val="28"/>
          <w:szCs w:val="28"/>
        </w:rPr>
        <w:t>Развитие высоких технологий, открытость страны мировому сообществу привели к незащищенности  детей от противоправного контента в информационно-телекоммуникационной сети «Интернет».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крае о</w:t>
      </w:r>
      <w:r w:rsidRPr="002F3676">
        <w:rPr>
          <w:sz w:val="28"/>
          <w:szCs w:val="28"/>
        </w:rPr>
        <w:t>тсутств</w:t>
      </w:r>
      <w:r>
        <w:rPr>
          <w:sz w:val="28"/>
          <w:szCs w:val="28"/>
        </w:rPr>
        <w:t>уют действенные механизмы</w:t>
      </w:r>
      <w:r w:rsidRPr="002F3676">
        <w:rPr>
          <w:sz w:val="28"/>
          <w:szCs w:val="28"/>
        </w:rPr>
        <w:t xml:space="preserve">  обеспечения участия детей в общественной жизни, в решении вопросов, затрагивающих их непосредственно.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F93">
        <w:rPr>
          <w:sz w:val="28"/>
          <w:szCs w:val="28"/>
        </w:rPr>
        <w:t>В связи с этим необходимо переориентировать работу на формирование у населения мотивов сохранения репродуктивного здоровья, ответственного родительства, сохранения родной семьи ребенка на разных этапах ее кризиса, создания среды, благоприятной для развития семьи и семейных отношений.</w:t>
      </w:r>
      <w:r>
        <w:rPr>
          <w:sz w:val="28"/>
          <w:szCs w:val="28"/>
        </w:rPr>
        <w:t xml:space="preserve"> </w:t>
      </w:r>
      <w:r w:rsidRPr="00F77F93">
        <w:rPr>
          <w:sz w:val="28"/>
          <w:szCs w:val="28"/>
        </w:rPr>
        <w:t>Необходимо сконцентрироваться на разработке и запуске в общество саморазвивающихся и самоподдерживающихся механизмов решения актуальных проблем семьи и детства во всех сферах жизнедеятельности.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Целесообразность и необходимость продолжения работы по улучшению положения семей и детей в рамках </w:t>
      </w:r>
      <w:hyperlink r:id="rId10" w:history="1">
        <w:r w:rsidRPr="002F3676">
          <w:rPr>
            <w:color w:val="0000FF"/>
            <w:sz w:val="28"/>
            <w:szCs w:val="28"/>
          </w:rPr>
          <w:t>Программы</w:t>
        </w:r>
      </w:hyperlink>
      <w:r w:rsidRPr="002F3676">
        <w:rPr>
          <w:sz w:val="28"/>
          <w:szCs w:val="28"/>
        </w:rPr>
        <w:t xml:space="preserve"> определяется следующими факторами: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во-первых, решение вышеперечисленных проблем входит в число приоритетных направлений социально-экономического развития Пермского </w:t>
      </w:r>
      <w:r w:rsidRPr="002F3676">
        <w:rPr>
          <w:sz w:val="28"/>
          <w:szCs w:val="28"/>
        </w:rPr>
        <w:lastRenderedPageBreak/>
        <w:t xml:space="preserve">края в сфере развития человеческого потенциала, а также реализации положений Национальной стратегии действий в интересах детей на 2012-2017 годы, </w:t>
      </w:r>
      <w:hyperlink r:id="rId11" w:history="1">
        <w:r w:rsidRPr="002F3676">
          <w:rPr>
            <w:color w:val="0000FF"/>
            <w:sz w:val="28"/>
            <w:szCs w:val="28"/>
          </w:rPr>
          <w:t>Концепции</w:t>
        </w:r>
      </w:hyperlink>
      <w:r w:rsidRPr="002F3676">
        <w:rPr>
          <w:sz w:val="28"/>
          <w:szCs w:val="28"/>
        </w:rPr>
        <w:t xml:space="preserve"> демографической политики Российской Федерации до 2025 года;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во-вторых, рассматриваемые проблемы не могут быть решены в пределах одного финансового года и требуют значительных бюджетных расходов в течение </w:t>
      </w:r>
      <w:r>
        <w:rPr>
          <w:sz w:val="28"/>
          <w:szCs w:val="28"/>
        </w:rPr>
        <w:t>4 лет</w:t>
      </w:r>
      <w:r w:rsidRPr="002F3676">
        <w:rPr>
          <w:sz w:val="28"/>
          <w:szCs w:val="28"/>
        </w:rPr>
        <w:t>, так как носят комплексный многоуровневый и межведомственный характер.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>Решение поставленных в данном разделе проблем программно-целевым методом окажет существенное положительное влияние на социальное благополучие общества, общее социально-экономическое развитие Пермского края.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34AD5" w:rsidRPr="002F3676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3676">
        <w:rPr>
          <w:sz w:val="28"/>
          <w:szCs w:val="28"/>
        </w:rPr>
        <w:t>II. Основная цель и задачи Программы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>Основной целью Программы является создание условий для развития и благополучия детей и семей с детьми в Пермском крае.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>Достижение указанной цели обеспечивается решением следующих задач: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>формирование среды, благоприятной для разв</w:t>
      </w:r>
      <w:r>
        <w:rPr>
          <w:sz w:val="28"/>
          <w:szCs w:val="28"/>
        </w:rPr>
        <w:t>ития семьи и семейных отношений;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бедности среди семей с детьми;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доступности и качества  социальных услуг для семей с детьми;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развитие механизмов, обеспечивающих защиту благополучия детей в семье: </w:t>
      </w:r>
      <w:r>
        <w:rPr>
          <w:sz w:val="28"/>
          <w:szCs w:val="28"/>
        </w:rPr>
        <w:t xml:space="preserve">обеспечение </w:t>
      </w:r>
      <w:r w:rsidRPr="002F3676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2F3676">
        <w:rPr>
          <w:sz w:val="28"/>
          <w:szCs w:val="28"/>
        </w:rPr>
        <w:t xml:space="preserve"> семейного неблагополучия, </w:t>
      </w:r>
      <w:r>
        <w:rPr>
          <w:sz w:val="28"/>
          <w:szCs w:val="28"/>
        </w:rPr>
        <w:t xml:space="preserve">основанной  на его раннем выявлении, индивидуализированной  адекватной помощи  семье, </w:t>
      </w:r>
      <w:r w:rsidRPr="002F3676">
        <w:rPr>
          <w:sz w:val="28"/>
          <w:szCs w:val="28"/>
        </w:rPr>
        <w:t>формирование ответственного родительства, предупреждение социального сиротства (установка на сохранение родной семьи ребенка);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доступности качественного дошкольного образования, расширение вариативности его форм;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дополнительных образовательных услуг на бесплатной основе, инфраструктуры творческого развития  и воспитания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развитию;</w:t>
      </w:r>
    </w:p>
    <w:p w:rsidR="00334AD5" w:rsidRPr="00652CF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652CFF">
        <w:rPr>
          <w:sz w:val="28"/>
          <w:szCs w:val="28"/>
        </w:rPr>
        <w:t>оздание условий для здорового развития каждого ребенка с рождения, обеспечение всех категорий детей  качественными медицинскими услугам в соответствии со стандартами системы здравоохранения, развитие профилактического направления в здравоохранении, формирование устойчивой потребности</w:t>
      </w:r>
      <w:r>
        <w:rPr>
          <w:sz w:val="28"/>
          <w:szCs w:val="28"/>
        </w:rPr>
        <w:t xml:space="preserve"> детей к здоровому образу жизни;</w:t>
      </w:r>
      <w:r w:rsidRPr="00652CFF">
        <w:rPr>
          <w:sz w:val="28"/>
          <w:szCs w:val="28"/>
        </w:rPr>
        <w:t xml:space="preserve">   </w:t>
      </w:r>
    </w:p>
    <w:p w:rsidR="00334AD5" w:rsidRPr="00652CF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52CFF">
        <w:rPr>
          <w:sz w:val="28"/>
          <w:szCs w:val="28"/>
        </w:rPr>
        <w:t>беспечение надлежащих комплексных услуг и стандартов в сфере здравоохранения для детей с особыми потребностями</w:t>
      </w:r>
      <w:r>
        <w:rPr>
          <w:sz w:val="28"/>
          <w:szCs w:val="28"/>
        </w:rPr>
        <w:t>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подростковой медицины, клиник, дружественных к детям и молодежи, стимулирование потребности в здоровом образе жизни;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современной модели организации отдыха и оздоровления детей на принципах государственно-частного партнерства;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всесторонняя поддержка семей, воспитывающих детей-инвалидов и детей с ограниченными возможностями здоровья;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эффективности системы профилактики правонарушений, совершаемых в отношении детей, и правонарушений самих детей, создание системы правосудия и системы исполнения наказаний, дружественных к ребенку;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 детей-жертв насилия и оказанию помощи следственным органам при расследовании преступных посягательств в отношении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детей к участию в общественной жизни, создание системы мониторинга и оценки участия детей в принятии решений, затрагивающих их интересы. </w:t>
      </w:r>
    </w:p>
    <w:p w:rsidR="00334AD5" w:rsidRPr="008D7D58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71E1">
        <w:rPr>
          <w:sz w:val="28"/>
          <w:szCs w:val="28"/>
        </w:rPr>
        <w:t>III. Возможные варианты решения задачи, оценка преимуществ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71E1">
        <w:rPr>
          <w:sz w:val="28"/>
          <w:szCs w:val="28"/>
        </w:rPr>
        <w:t>и рисков, возникающих при различных вариантах решения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К числу основных механизмов реализации Программы относятся: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 xml:space="preserve">разработка и совершенствование нормативной правовой базы; 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формирование сектора некоммерческих организаций, механизма частно-государственного партнерства, в сфере оказания услуг семьям с детьми;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проведение эффективной PR-политики, обеспечивающей формирование привлекательного имиджа семьи с детьми и вовлечение бизнеса и общественных организаций в решение актуальных проблем семьи и детства;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обеспечение преференций и создание информационного портала для всех желающих принять участие в решении проблем семьи и детства (граждане, в том числе дети, институты гражданского общества, бизнес-структуры, организации и учреждения и т.д.);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 xml:space="preserve">организация гражданского контроля и социальной экспертизы решений и действий органов государственной власти, местного самоуправления, </w:t>
      </w:r>
      <w:r w:rsidRPr="00E871E1">
        <w:rPr>
          <w:sz w:val="28"/>
          <w:szCs w:val="28"/>
        </w:rPr>
        <w:lastRenderedPageBreak/>
        <w:t>бизнеса, СМИ, связанных с проблемами семьи и детства;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организация конкурсов и предоставление субсидий на деятельность, направленную на решение проблем семьи с детьми.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 xml:space="preserve">Структура программных мероприятий состоит из </w:t>
      </w:r>
      <w:r>
        <w:rPr>
          <w:sz w:val="28"/>
          <w:szCs w:val="28"/>
        </w:rPr>
        <w:t xml:space="preserve">шести </w:t>
      </w:r>
      <w:r w:rsidRPr="00E871E1">
        <w:rPr>
          <w:sz w:val="28"/>
          <w:szCs w:val="28"/>
        </w:rPr>
        <w:t>блоков, обеспечивающих реализацию региональной политики поддержки семей с детьми: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2244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Pr="0014412C">
        <w:rPr>
          <w:b/>
          <w:sz w:val="28"/>
          <w:szCs w:val="28"/>
        </w:rPr>
        <w:t>Поддержка материнства и детства. Формирование среды,</w:t>
      </w:r>
      <w:r>
        <w:rPr>
          <w:sz w:val="28"/>
          <w:szCs w:val="28"/>
        </w:rPr>
        <w:t xml:space="preserve"> </w:t>
      </w:r>
      <w:r w:rsidRPr="00E42244">
        <w:rPr>
          <w:b/>
          <w:sz w:val="28"/>
          <w:szCs w:val="28"/>
        </w:rPr>
        <w:t xml:space="preserve"> дружественн</w:t>
      </w:r>
      <w:r>
        <w:rPr>
          <w:b/>
          <w:sz w:val="28"/>
          <w:szCs w:val="28"/>
        </w:rPr>
        <w:t>ой</w:t>
      </w:r>
      <w:r w:rsidRPr="00E42244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 xml:space="preserve">семье и </w:t>
      </w:r>
      <w:r w:rsidRPr="00E42244">
        <w:rPr>
          <w:b/>
          <w:sz w:val="28"/>
          <w:szCs w:val="28"/>
        </w:rPr>
        <w:t>детям</w:t>
      </w:r>
      <w:r w:rsidRPr="00E871E1">
        <w:rPr>
          <w:sz w:val="28"/>
          <w:szCs w:val="28"/>
        </w:rPr>
        <w:t xml:space="preserve">.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Направления деятельности: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беспрепятственного доступа  семей с детьми к необходимым  </w:t>
      </w:r>
      <w:r w:rsidRPr="00CC2B86">
        <w:rPr>
          <w:sz w:val="28"/>
          <w:szCs w:val="28"/>
        </w:rPr>
        <w:t>товарам</w:t>
      </w:r>
      <w:r>
        <w:rPr>
          <w:sz w:val="28"/>
          <w:szCs w:val="28"/>
        </w:rPr>
        <w:t xml:space="preserve"> и социальным услугам;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665">
        <w:rPr>
          <w:sz w:val="28"/>
          <w:szCs w:val="28"/>
        </w:rPr>
        <w:t>поддержка общественных инициатив различными формами информационного взаимодействия, оказание психологической помощи и сопровождения семьи в целях предупреждения семейного неблагополучия (информационные службы поддержки, кризисные центры поддержки);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расширение спектра профилактических услуг для семей с детьми</w:t>
      </w:r>
      <w:r>
        <w:rPr>
          <w:sz w:val="28"/>
          <w:szCs w:val="28"/>
        </w:rPr>
        <w:t>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поддержка семейных клубов, общественных организаций семей</w:t>
      </w:r>
      <w:r>
        <w:rPr>
          <w:sz w:val="28"/>
          <w:szCs w:val="28"/>
        </w:rPr>
        <w:t>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 xml:space="preserve">внедрение стандартов оказания профилактических услуг по </w:t>
      </w:r>
      <w:r>
        <w:rPr>
          <w:sz w:val="28"/>
          <w:szCs w:val="28"/>
        </w:rPr>
        <w:t>преодолению семейного неблагополучия и социального сиротства,</w:t>
      </w:r>
      <w:r w:rsidRPr="00E871E1">
        <w:rPr>
          <w:sz w:val="28"/>
          <w:szCs w:val="28"/>
        </w:rPr>
        <w:t xml:space="preserve"> предотвращению жестокого обращения с детьми</w:t>
      </w:r>
      <w:r>
        <w:rPr>
          <w:sz w:val="28"/>
          <w:szCs w:val="28"/>
        </w:rPr>
        <w:t xml:space="preserve">;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формирование дейс</w:t>
      </w:r>
      <w:r>
        <w:rPr>
          <w:sz w:val="28"/>
          <w:szCs w:val="28"/>
        </w:rPr>
        <w:t>т</w:t>
      </w:r>
      <w:r w:rsidRPr="00E871E1">
        <w:rPr>
          <w:sz w:val="28"/>
          <w:szCs w:val="28"/>
        </w:rPr>
        <w:t xml:space="preserve">венных механизмов раннего выявления семейного неблагополучия </w:t>
      </w:r>
      <w:r>
        <w:rPr>
          <w:sz w:val="28"/>
          <w:szCs w:val="28"/>
        </w:rPr>
        <w:t>и комплексной работы для предотвращения распада семьи и лишения родительских прав;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распространения и внедрения передового опыта  в сфере профилактики  и реабилитации;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семейных форумов, краевых, районных (городских) родительских  собраний;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формирование полноценной системы подготовки и повышения квалиф</w:t>
      </w:r>
      <w:r>
        <w:rPr>
          <w:sz w:val="28"/>
          <w:szCs w:val="28"/>
        </w:rPr>
        <w:t>и</w:t>
      </w:r>
      <w:r w:rsidRPr="00E871E1">
        <w:rPr>
          <w:sz w:val="28"/>
          <w:szCs w:val="28"/>
        </w:rPr>
        <w:t>кации специалистов, работающих с семья</w:t>
      </w:r>
      <w:r>
        <w:rPr>
          <w:sz w:val="28"/>
          <w:szCs w:val="28"/>
        </w:rPr>
        <w:t>ми и детьми и в интересах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665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государственной поддержки региональным СМИ, освещающим проблемы семьи и пути их решения;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 государственной поддержки объектам социальной инфраструктуры (библиотекам, музеям, спортивным сооружениям, театрам интернет-ресурсам и др.) для развития семейных форм досуга;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программ обучения детей и подростков и их родителей правилам безопасного поведения в интернет-пространстве;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F2BFB">
        <w:rPr>
          <w:sz w:val="28"/>
          <w:szCs w:val="28"/>
        </w:rPr>
        <w:t>создание механизма экспертизы интер</w:t>
      </w:r>
      <w:r>
        <w:rPr>
          <w:sz w:val="28"/>
          <w:szCs w:val="28"/>
        </w:rPr>
        <w:t>нет-контента для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сайта для родителей;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школьных, муниципальных служб примирения;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дальнейшее развитие службы детского телефона доверия. </w:t>
      </w:r>
    </w:p>
    <w:p w:rsidR="00334AD5" w:rsidRPr="00E42244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42244">
        <w:rPr>
          <w:b/>
          <w:sz w:val="28"/>
          <w:szCs w:val="28"/>
        </w:rPr>
        <w:t>Здравоохранение, дружественное к детям и формирование здорового образа жизни семьи.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 w:rsidRPr="00B108D0">
        <w:rPr>
          <w:sz w:val="28"/>
          <w:szCs w:val="28"/>
        </w:rPr>
        <w:t>Направления деятельности:</w:t>
      </w:r>
      <w:r>
        <w:rPr>
          <w:sz w:val="28"/>
          <w:szCs w:val="28"/>
        </w:rPr>
        <w:t xml:space="preserve"> </w:t>
      </w:r>
    </w:p>
    <w:p w:rsidR="00334AD5" w:rsidRPr="00652CF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652CFF">
        <w:rPr>
          <w:sz w:val="28"/>
          <w:szCs w:val="28"/>
        </w:rPr>
        <w:t>недрение эффективных организационных и медицинских технологий на основе современных порядков и стандартов ок</w:t>
      </w:r>
      <w:r>
        <w:rPr>
          <w:sz w:val="28"/>
          <w:szCs w:val="28"/>
        </w:rPr>
        <w:t>азания медицинской помощи детям;</w:t>
      </w:r>
    </w:p>
    <w:p w:rsidR="00334AD5" w:rsidRPr="00652CF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52CFF">
        <w:rPr>
          <w:sz w:val="28"/>
          <w:szCs w:val="28"/>
        </w:rPr>
        <w:t>существление комплекса мер, направленных на снижение младенческой и детской смертности</w:t>
      </w:r>
      <w:r>
        <w:rPr>
          <w:sz w:val="28"/>
          <w:szCs w:val="28"/>
        </w:rPr>
        <w:t>;</w:t>
      </w:r>
    </w:p>
    <w:p w:rsidR="00334AD5" w:rsidRPr="00652CF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52CFF">
        <w:rPr>
          <w:sz w:val="28"/>
          <w:szCs w:val="28"/>
        </w:rPr>
        <w:t>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</w:t>
      </w:r>
      <w:r>
        <w:rPr>
          <w:sz w:val="28"/>
          <w:szCs w:val="28"/>
        </w:rPr>
        <w:t>;</w:t>
      </w:r>
    </w:p>
    <w:p w:rsidR="00334AD5" w:rsidRPr="00652CF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52CFF">
        <w:rPr>
          <w:sz w:val="28"/>
          <w:szCs w:val="28"/>
        </w:rPr>
        <w:t>беспечение медицинских организаций необходимыми реактивами и реагентами для проведения скрининг-диагностики</w:t>
      </w:r>
      <w:r>
        <w:rPr>
          <w:sz w:val="28"/>
          <w:szCs w:val="28"/>
        </w:rPr>
        <w:t>;</w:t>
      </w:r>
    </w:p>
    <w:p w:rsidR="00334AD5" w:rsidRPr="002A739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2CFF">
        <w:rPr>
          <w:sz w:val="28"/>
          <w:szCs w:val="28"/>
        </w:rPr>
        <w:t>овышение ответственности медицинского персонала медицинских учреждений за некачественное оказание медицинской помощи детям</w:t>
      </w:r>
      <w:r>
        <w:rPr>
          <w:sz w:val="28"/>
          <w:szCs w:val="28"/>
        </w:rPr>
        <w:t>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службы сопровождения и поддержки беременных, оказавшихся в трудной жизненной ситуации, для предотвращения отказов от ребенка;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юридического и психологического сопровождения рожениц в женских консультациях и родильных домах;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технологий  комплексной диагностики и ранней медико-социальной помощи детям с отклонениями в развитии и здоровье, а также оказание помощи их семьям;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регионального регистра детей с редкими заболеваниями и организация адресной помощи таким детям;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обязательной ежегодной диспансеризации детей-сирот и детей, оставшихся без попечения родителей, находящихся в замещающих семьях;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 w:rsidRPr="00462FE6">
        <w:rPr>
          <w:sz w:val="28"/>
          <w:szCs w:val="28"/>
        </w:rPr>
        <w:t>разработка и внедрение дружественных детям и семьям с детьми «больничных интерфейсов», служб и порядков обеспечения физического и психологического комфорта ребенка и его родителей при обращении в учреждение здравоохранения;</w:t>
      </w:r>
      <w:r>
        <w:rPr>
          <w:sz w:val="28"/>
          <w:szCs w:val="28"/>
        </w:rPr>
        <w:t xml:space="preserve"> 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подростковой медицины, создание центров </w:t>
      </w:r>
      <w:r w:rsidRPr="00462FE6">
        <w:rPr>
          <w:sz w:val="28"/>
          <w:szCs w:val="28"/>
        </w:rPr>
        <w:t>(служб)</w:t>
      </w:r>
      <w:r>
        <w:rPr>
          <w:sz w:val="28"/>
          <w:szCs w:val="28"/>
        </w:rPr>
        <w:t xml:space="preserve"> медико-социальной помощи подросткам;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мер по предупреждению ранней беременности и абортов у несовершеннолетних;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волонтерского движения в целях решения проблем, связанных с формированием у детей и подростков потребности в здоровом образе жизни</w:t>
      </w:r>
    </w:p>
    <w:p w:rsidR="00334AD5" w:rsidRPr="00462FE6" w:rsidRDefault="00334AD5" w:rsidP="00334AD5">
      <w:pPr>
        <w:ind w:left="57" w:right="57" w:firstLine="483"/>
        <w:jc w:val="both"/>
        <w:rPr>
          <w:sz w:val="28"/>
          <w:szCs w:val="28"/>
        </w:rPr>
      </w:pPr>
      <w:r w:rsidRPr="00462FE6">
        <w:rPr>
          <w:sz w:val="28"/>
          <w:szCs w:val="28"/>
        </w:rPr>
        <w:t>Активизация работы по привлечению институтов гражданского общества, развитию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334AD5" w:rsidRPr="00462FE6" w:rsidRDefault="00334AD5" w:rsidP="00334AD5">
      <w:pPr>
        <w:ind w:left="57" w:right="57" w:firstLine="483"/>
        <w:jc w:val="both"/>
        <w:rPr>
          <w:sz w:val="28"/>
          <w:szCs w:val="28"/>
        </w:rPr>
      </w:pPr>
      <w:r w:rsidRPr="00462FE6">
        <w:rPr>
          <w:sz w:val="28"/>
          <w:szCs w:val="28"/>
        </w:rPr>
        <w:t>Распространение здоровьесберегающих технологий обучения, технологий "школа здоровья" на все образовательные учреждения.</w:t>
      </w:r>
    </w:p>
    <w:p w:rsidR="00334AD5" w:rsidRPr="00462FE6" w:rsidRDefault="00334AD5" w:rsidP="00334AD5">
      <w:pPr>
        <w:ind w:left="57" w:right="57" w:firstLine="483"/>
        <w:jc w:val="both"/>
        <w:rPr>
          <w:sz w:val="28"/>
          <w:szCs w:val="28"/>
        </w:rPr>
      </w:pPr>
      <w:r w:rsidRPr="00462FE6">
        <w:rPr>
          <w:sz w:val="28"/>
          <w:szCs w:val="28"/>
        </w:rPr>
        <w:lastRenderedPageBreak/>
        <w:t>Внедрение программ гигиенического воспитания в образовательный процесс в целях предоставления детям возможности осуществлять информированный выбор в вопросах здорового образа жизни.</w:t>
      </w:r>
    </w:p>
    <w:p w:rsidR="00334AD5" w:rsidRPr="00313679" w:rsidRDefault="00334AD5" w:rsidP="00334AD5">
      <w:pPr>
        <w:ind w:left="57" w:right="57" w:firstLine="483"/>
        <w:jc w:val="both"/>
        <w:rPr>
          <w:sz w:val="28"/>
          <w:szCs w:val="28"/>
        </w:rPr>
      </w:pPr>
      <w:r w:rsidRPr="00462FE6">
        <w:rPr>
          <w:sz w:val="28"/>
          <w:szCs w:val="28"/>
        </w:rPr>
        <w:t>Разработка системы мер по предотвращению подросткового суицида, включая подготовку психологов для работы с детьми и подростками с суицидальными наклонностями, а также организацию проведения психологическими службами профилактической работы с детьми, родителями, социальным окружением ребенка.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</w:p>
    <w:p w:rsidR="00334AD5" w:rsidRPr="00E42244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E42244">
        <w:rPr>
          <w:b/>
          <w:sz w:val="28"/>
          <w:szCs w:val="28"/>
        </w:rPr>
        <w:t>Образование, дружественное к детям и формирование ответственного родительства.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5F73">
        <w:rPr>
          <w:sz w:val="28"/>
          <w:szCs w:val="28"/>
        </w:rPr>
        <w:t>Направления деятельности: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35E9">
        <w:rPr>
          <w:sz w:val="28"/>
          <w:szCs w:val="28"/>
        </w:rPr>
        <w:t>реализация мероприятий отраслевой программы образования;</w:t>
      </w:r>
      <w:r>
        <w:rPr>
          <w:sz w:val="28"/>
          <w:szCs w:val="28"/>
        </w:rPr>
        <w:t xml:space="preserve">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 различных форм дошкольного образования;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образования;</w:t>
      </w:r>
    </w:p>
    <w:p w:rsidR="00334AD5" w:rsidRPr="00C5046D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5046D">
        <w:rPr>
          <w:sz w:val="28"/>
          <w:szCs w:val="28"/>
        </w:rPr>
        <w:t>беспечение работы экспериментальных площадок по внедрению инклюзивного образования детей с ОВЗ, детей-инвалидов;</w:t>
      </w:r>
    </w:p>
    <w:p w:rsidR="00334AD5" w:rsidRPr="00C5046D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5046D">
        <w:rPr>
          <w:sz w:val="28"/>
          <w:szCs w:val="28"/>
        </w:rPr>
        <w:t>азвитие инфраструктуры инклюзивных школ: приобретение оборудования и инвентаря (спортивного, учебного, медицинского и др.) для образовательных учреждений (общеобразовательных, специальных), работающих по программам инклюзивного образования;</w:t>
      </w:r>
    </w:p>
    <w:p w:rsidR="00334AD5" w:rsidRPr="00C5046D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5046D">
        <w:rPr>
          <w:sz w:val="28"/>
          <w:szCs w:val="28"/>
        </w:rPr>
        <w:t>бучение педагогов, работающих с ОВЗ, детьми-инвалидами, специалистов психолого-медико-педагогических комиссий (курсы, проб</w:t>
      </w:r>
      <w:r>
        <w:rPr>
          <w:sz w:val="28"/>
          <w:szCs w:val="28"/>
        </w:rPr>
        <w:t>лемные семинары, мастер-классы);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5046D">
        <w:rPr>
          <w:sz w:val="28"/>
          <w:szCs w:val="28"/>
        </w:rPr>
        <w:t>азвитие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</w:t>
      </w:r>
      <w:r>
        <w:rPr>
          <w:sz w:val="28"/>
          <w:szCs w:val="28"/>
        </w:rPr>
        <w:t>и и образовательного учреждения;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5046D">
        <w:rPr>
          <w:sz w:val="28"/>
          <w:szCs w:val="28"/>
        </w:rPr>
        <w:t>ормативно-правовое закрепление особых образовательных запросов одаренных детей; поддержка и развитие образовательных учреждений, специализирующихся</w:t>
      </w:r>
      <w:r>
        <w:rPr>
          <w:sz w:val="28"/>
          <w:szCs w:val="28"/>
        </w:rPr>
        <w:t xml:space="preserve"> на работе с одаренными детьми;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5046D">
        <w:rPr>
          <w:sz w:val="28"/>
          <w:szCs w:val="28"/>
        </w:rPr>
        <w:t>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</w:t>
      </w:r>
      <w:r>
        <w:rPr>
          <w:sz w:val="28"/>
          <w:szCs w:val="28"/>
        </w:rPr>
        <w:t>ями (законными представителями);</w:t>
      </w:r>
    </w:p>
    <w:p w:rsidR="00334AD5" w:rsidRPr="00C5046D" w:rsidRDefault="00334AD5" w:rsidP="00334AD5">
      <w:pPr>
        <w:ind w:right="57" w:firstLine="54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с</w:t>
      </w:r>
      <w:r w:rsidRPr="00C5046D">
        <w:rPr>
          <w:color w:val="000001"/>
          <w:sz w:val="28"/>
          <w:szCs w:val="28"/>
        </w:rPr>
        <w:t xml:space="preserve">оздание базы данных талантливых детей и молодежи в Пермском </w:t>
      </w:r>
      <w:r>
        <w:rPr>
          <w:color w:val="000001"/>
          <w:sz w:val="28"/>
          <w:szCs w:val="28"/>
        </w:rPr>
        <w:t>крае в целях адресной поддержки;</w:t>
      </w:r>
    </w:p>
    <w:p w:rsidR="00334AD5" w:rsidRPr="00C5046D" w:rsidRDefault="00334AD5" w:rsidP="00334AD5">
      <w:pPr>
        <w:ind w:right="57" w:firstLine="54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в</w:t>
      </w:r>
      <w:r w:rsidRPr="00C5046D">
        <w:rPr>
          <w:color w:val="000001"/>
          <w:sz w:val="28"/>
          <w:szCs w:val="28"/>
        </w:rPr>
        <w:t>недрение современных технологий обучения (в том числе дистанционных), создающих условия для выявления и развития способностей детей. Создание и поддержка региональных инновационных площадок на базе лучших образовательных учреждений, ведущих работу по выявле</w:t>
      </w:r>
      <w:r>
        <w:rPr>
          <w:color w:val="000001"/>
          <w:sz w:val="28"/>
          <w:szCs w:val="28"/>
        </w:rPr>
        <w:t>нию и поддержке одарённых детей;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lastRenderedPageBreak/>
        <w:t>р</w:t>
      </w:r>
      <w:r w:rsidRPr="00C5046D">
        <w:rPr>
          <w:color w:val="000001"/>
          <w:sz w:val="28"/>
          <w:szCs w:val="28"/>
        </w:rPr>
        <w:t>азвитие форм поддержки победителей и призеров интеллектуальных и творческих состязаний, а также подготовивших их педагогических коллективов и учреждений</w:t>
      </w:r>
      <w:r>
        <w:rPr>
          <w:color w:val="000001"/>
          <w:sz w:val="28"/>
          <w:szCs w:val="28"/>
        </w:rPr>
        <w:t>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5046D">
        <w:rPr>
          <w:sz w:val="28"/>
          <w:szCs w:val="28"/>
        </w:rPr>
        <w:t>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</w:t>
      </w:r>
      <w:r>
        <w:rPr>
          <w:sz w:val="28"/>
          <w:szCs w:val="28"/>
        </w:rPr>
        <w:t>онфессионального взаимодействия;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t>в</w:t>
      </w:r>
      <w:r w:rsidRPr="00C5046D">
        <w:rPr>
          <w:color w:val="000001"/>
          <w:sz w:val="28"/>
          <w:szCs w:val="28"/>
        </w:rPr>
        <w:t>недрение 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</w:t>
      </w:r>
      <w:r>
        <w:rPr>
          <w:color w:val="000001"/>
          <w:sz w:val="28"/>
          <w:szCs w:val="28"/>
        </w:rPr>
        <w:t>;</w:t>
      </w:r>
    </w:p>
    <w:p w:rsidR="00334AD5" w:rsidRPr="00C5046D" w:rsidRDefault="00334AD5" w:rsidP="00334AD5">
      <w:pPr>
        <w:pStyle w:val="FORMATTEXT"/>
        <w:ind w:firstLine="568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р</w:t>
      </w:r>
      <w:r w:rsidRPr="00C5046D">
        <w:rPr>
          <w:color w:val="000001"/>
          <w:sz w:val="28"/>
          <w:szCs w:val="28"/>
        </w:rPr>
        <w:t>азработка комплекса социально-педагогических, материально-технических и финансовых условий, обеспечивающих эффективное функционирование и развитие доп</w:t>
      </w:r>
      <w:r>
        <w:rPr>
          <w:color w:val="000001"/>
          <w:sz w:val="28"/>
          <w:szCs w:val="28"/>
        </w:rPr>
        <w:t>олнительного образования детей;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t>р</w:t>
      </w:r>
      <w:r w:rsidRPr="00C5046D">
        <w:rPr>
          <w:color w:val="000001"/>
          <w:sz w:val="28"/>
          <w:szCs w:val="28"/>
        </w:rPr>
        <w:t>азвитие 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5046D">
        <w:rPr>
          <w:sz w:val="28"/>
          <w:szCs w:val="28"/>
        </w:rPr>
        <w:t>ринятие мер по укреплению и развитию материально-технической базы учрежде</w:t>
      </w:r>
      <w:r>
        <w:rPr>
          <w:sz w:val="28"/>
          <w:szCs w:val="28"/>
        </w:rPr>
        <w:t>ний дополнительного образования;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5046D">
        <w:rPr>
          <w:sz w:val="28"/>
          <w:szCs w:val="28"/>
        </w:rPr>
        <w:t>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участия в деструктивных группах, вовлечения в деятельность, нарушающую закон, а также представляющую опасность для нравственного и психическог</w:t>
      </w:r>
      <w:r>
        <w:rPr>
          <w:sz w:val="28"/>
          <w:szCs w:val="28"/>
        </w:rPr>
        <w:t>о здоровья;</w:t>
      </w:r>
    </w:p>
    <w:p w:rsidR="00334AD5" w:rsidRPr="00313679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5046D">
        <w:rPr>
          <w:sz w:val="28"/>
          <w:szCs w:val="28"/>
        </w:rPr>
        <w:t xml:space="preserve">оздание порталов и сайтов, аккумулирующих сведения о лучших ресурсах для детей и родителей; стимулирование родителей к использованию услуги «Родительский контроль», позволяющей устанавливать ограничения </w:t>
      </w:r>
      <w:r>
        <w:rPr>
          <w:sz w:val="28"/>
          <w:szCs w:val="28"/>
        </w:rPr>
        <w:t>доступа детей к сети «Интернет»;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предоставления детям качественной  психологической и коррекционно-педагогической помощи в образовательных учреждениях;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разработки мер психолого-педагогической поддержки одаренных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ресурсного обеспечения  воспитательной деятельности и организации контроля за условиями, созданными в образовательных учреждениях для воспитания и социализации детей;</w:t>
      </w:r>
    </w:p>
    <w:p w:rsidR="00334AD5" w:rsidRPr="00C5046D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комплексной профилактики  негативных явлений в детской среде, внедрение эффективных механизмов профилактики девиантного и деструктивного поведения детей, </w:t>
      </w:r>
      <w:r w:rsidRPr="00C5046D">
        <w:rPr>
          <w:sz w:val="28"/>
          <w:szCs w:val="28"/>
        </w:rPr>
        <w:t>специальная работа по снижению уровня и жестокости школьного насилия (буллинга и хейзинга);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046D">
        <w:rPr>
          <w:sz w:val="28"/>
          <w:szCs w:val="28"/>
        </w:rPr>
        <w:t>расширение сети детских и юношеских, семейных творческих и досуговых объединений, клубов по месту жительства, развитие</w:t>
      </w:r>
      <w:r>
        <w:rPr>
          <w:sz w:val="28"/>
          <w:szCs w:val="28"/>
        </w:rPr>
        <w:t xml:space="preserve"> разнообразных форм туризма,  и краеведения.</w:t>
      </w:r>
    </w:p>
    <w:p w:rsidR="00334AD5" w:rsidRPr="00E42244" w:rsidRDefault="00334AD5" w:rsidP="00334AD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b/>
          <w:sz w:val="28"/>
          <w:szCs w:val="28"/>
        </w:rPr>
      </w:pPr>
      <w:r w:rsidRPr="00E42244">
        <w:rPr>
          <w:b/>
          <w:sz w:val="28"/>
          <w:szCs w:val="28"/>
        </w:rPr>
        <w:t>Равные возможности для детей, нуждающихся в особой заботе государства.</w:t>
      </w:r>
    </w:p>
    <w:p w:rsidR="00334AD5" w:rsidRPr="00101D1B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7FC">
        <w:rPr>
          <w:sz w:val="28"/>
          <w:szCs w:val="28"/>
        </w:rPr>
        <w:lastRenderedPageBreak/>
        <w:t>Направления деятельности:</w:t>
      </w:r>
    </w:p>
    <w:p w:rsidR="00334AD5" w:rsidRPr="00EE283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E2831">
        <w:rPr>
          <w:sz w:val="28"/>
          <w:szCs w:val="28"/>
        </w:rPr>
        <w:t>еализация мероприятий программы «</w:t>
      </w:r>
      <w:r w:rsidRPr="00EE2831">
        <w:rPr>
          <w:color w:val="000000"/>
          <w:sz w:val="28"/>
          <w:szCs w:val="28"/>
        </w:rPr>
        <w:t>«Реабилитация и создание условий для социальной интеграции инвалидов</w:t>
      </w:r>
      <w:r>
        <w:rPr>
          <w:color w:val="000000"/>
          <w:sz w:val="28"/>
          <w:szCs w:val="28"/>
        </w:rPr>
        <w:t xml:space="preserve"> Пермского края на 2012-2014 годы</w:t>
      </w:r>
      <w:r>
        <w:rPr>
          <w:sz w:val="28"/>
          <w:szCs w:val="28"/>
        </w:rPr>
        <w:t>»;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профессионального сопровождения замещающих семей, постинтернатного сопровождения выпускников учреждений для детей-сирот и детей, оставшихся без попечения родителей;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внедрение механизма передачи детей-сирот, являющихся детьми инвалидами в замещающие семьи;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всесторонней поддержки семей, воспитывающих детей-инвалидов и детей с ограниченными возможностями здоровья;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внедрение технологий «социальных лифтов» для выпускников учреждений для детей-сирот  и детей, оставшихся без попечения родителей, в системе образования и при трудоустройстве;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замены медицинской модели детской инвалидности  на социальную;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служб ранней помощи для детей-инвалидов и детей с ограниченными возможностями здоровья;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внедрение технологии патронажного обслуживания  (сопровождения) семей, воспитывающих детей-инвалидов и детей с ограниченными возможностями здоровья;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социализации детей-инвалидов с внедрением их в среду здоровых сверстников и обеспечением их участия в культурной и спортивной жизни  и других массовых мероприятиях.</w:t>
      </w:r>
    </w:p>
    <w:p w:rsidR="00334AD5" w:rsidRPr="00E42244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5.</w:t>
      </w:r>
      <w:r w:rsidRPr="00E42244">
        <w:rPr>
          <w:b/>
          <w:sz w:val="28"/>
          <w:szCs w:val="28"/>
        </w:rPr>
        <w:t>Дети-участники реализации региональной политики в сфере защиты прав детей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72F1">
        <w:rPr>
          <w:sz w:val="28"/>
          <w:szCs w:val="28"/>
        </w:rPr>
        <w:t>Направления деятельности:</w:t>
      </w:r>
    </w:p>
    <w:p w:rsidR="00334AD5" w:rsidRPr="00C92D0C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92D0C">
        <w:rPr>
          <w:sz w:val="28"/>
          <w:szCs w:val="28"/>
        </w:rPr>
        <w:t>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</w:t>
      </w:r>
      <w:r>
        <w:rPr>
          <w:sz w:val="28"/>
          <w:szCs w:val="28"/>
        </w:rPr>
        <w:t>ом применении полученных знаний;</w:t>
      </w:r>
    </w:p>
    <w:p w:rsidR="00334AD5" w:rsidRPr="00C92D0C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92D0C">
        <w:rPr>
          <w:sz w:val="28"/>
          <w:szCs w:val="28"/>
        </w:rPr>
        <w:t>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</w:t>
      </w:r>
      <w:r>
        <w:rPr>
          <w:sz w:val="28"/>
          <w:szCs w:val="28"/>
        </w:rPr>
        <w:t>;</w:t>
      </w:r>
    </w:p>
    <w:p w:rsidR="00334AD5" w:rsidRPr="00C92D0C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92D0C">
        <w:rPr>
          <w:sz w:val="28"/>
          <w:szCs w:val="28"/>
        </w:rPr>
        <w:t>азвитие института Уполномоченных по правам участников образовательного процесса в образовательных учреждениях Пермского края, активное взаимодействие данного института с детск</w:t>
      </w:r>
      <w:r>
        <w:rPr>
          <w:sz w:val="28"/>
          <w:szCs w:val="28"/>
        </w:rPr>
        <w:t>ими общественными организациями;</w:t>
      </w:r>
    </w:p>
    <w:p w:rsidR="00334AD5" w:rsidRPr="00C92D0C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t>р</w:t>
      </w:r>
      <w:r w:rsidRPr="00C92D0C">
        <w:rPr>
          <w:color w:val="000001"/>
          <w:sz w:val="28"/>
          <w:szCs w:val="28"/>
        </w:rPr>
        <w:t>азвитие современных форм школьного самоуправления</w:t>
      </w:r>
      <w:r>
        <w:rPr>
          <w:color w:val="000001"/>
          <w:sz w:val="28"/>
          <w:szCs w:val="28"/>
        </w:rPr>
        <w:t>;</w:t>
      </w:r>
    </w:p>
    <w:p w:rsidR="00334AD5" w:rsidRPr="00C92D0C" w:rsidRDefault="00334AD5" w:rsidP="00334AD5">
      <w:pPr>
        <w:pStyle w:val="FORMATTEXT"/>
        <w:ind w:firstLine="568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lastRenderedPageBreak/>
        <w:t>р</w:t>
      </w:r>
      <w:r w:rsidRPr="00C92D0C">
        <w:rPr>
          <w:color w:val="000001"/>
          <w:sz w:val="28"/>
          <w:szCs w:val="28"/>
        </w:rPr>
        <w:t>асширение участия детей в работе средств массовой информации, обеспечение поддержки</w:t>
      </w:r>
      <w:r>
        <w:rPr>
          <w:color w:val="000001"/>
          <w:sz w:val="28"/>
          <w:szCs w:val="28"/>
        </w:rPr>
        <w:t xml:space="preserve"> деятельности юных журналистов;</w:t>
      </w:r>
    </w:p>
    <w:p w:rsidR="00334AD5" w:rsidRPr="004A2F10" w:rsidRDefault="00334AD5" w:rsidP="00334AD5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92D0C">
        <w:rPr>
          <w:sz w:val="28"/>
          <w:szCs w:val="28"/>
        </w:rPr>
        <w:t>существление подготовки детей к различным формам участия в общественной жизни, обучение детей умениям и навыкам лидера, организатора, партнера по взаимодействию, способам и формам социального проектирования, управления, анализа и оценки индивидуаль</w:t>
      </w:r>
      <w:r>
        <w:rPr>
          <w:sz w:val="28"/>
          <w:szCs w:val="28"/>
        </w:rPr>
        <w:t>ной и коллективной деятельности;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внедрение технологий для привлечения  детей к участию  в жизни местного сообщества, в рассмотрении  и экспертизе решений, касающихся прав и интересов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мониторинга и оценки участия детей в принятии решений, затрагивающих их интересы;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2D0C">
        <w:rPr>
          <w:sz w:val="28"/>
          <w:szCs w:val="28"/>
        </w:rPr>
        <w:t>роведение лагеря молодежного актива края.</w:t>
      </w:r>
      <w:r>
        <w:rPr>
          <w:sz w:val="28"/>
          <w:szCs w:val="28"/>
        </w:rPr>
        <w:t xml:space="preserve">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42244">
        <w:rPr>
          <w:b/>
          <w:sz w:val="28"/>
          <w:szCs w:val="28"/>
        </w:rPr>
        <w:t>Развитие системы отдыха и оздоровления детей</w:t>
      </w:r>
      <w:r>
        <w:rPr>
          <w:sz w:val="28"/>
          <w:szCs w:val="28"/>
        </w:rPr>
        <w:t>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деятельности: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модернизация материальной базы лагерей;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системы мер по развитию инфраструктуры ЗДОЛ (спортивные, развивающие, досуговые,  игровые объекты);</w:t>
      </w:r>
    </w:p>
    <w:p w:rsidR="00334AD5" w:rsidRPr="00C92D0C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92D0C">
        <w:rPr>
          <w:sz w:val="28"/>
          <w:szCs w:val="28"/>
        </w:rPr>
        <w:t xml:space="preserve">оздание и развитие частно-государственного, с участием общественности механизма стимулирования повышения качества отдыха, оздоровления, дополнительного образования и развития детей в организованных формах; </w:t>
      </w:r>
    </w:p>
    <w:p w:rsidR="00334AD5" w:rsidRPr="00C92D0C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2D0C">
        <w:rPr>
          <w:sz w:val="28"/>
          <w:szCs w:val="28"/>
        </w:rPr>
        <w:t xml:space="preserve">опуляризация и поддержка качественных программ (программ и планов лагерных смен) отдыха, оздоровления и развития детей;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2D0C">
        <w:rPr>
          <w:sz w:val="28"/>
          <w:szCs w:val="28"/>
        </w:rPr>
        <w:t>оддержка форм частно-государственного, общественно-государственного партнерства в этой сфере;</w:t>
      </w:r>
      <w:r>
        <w:rPr>
          <w:sz w:val="28"/>
          <w:szCs w:val="28"/>
        </w:rPr>
        <w:t xml:space="preserve">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семейного отдыха и оздоровления, в том числе семей, имеющих детей-инвалидов;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кадров для работы в организациях отдыха детей и их оздоровления.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71E1">
        <w:rPr>
          <w:sz w:val="28"/>
          <w:szCs w:val="28"/>
        </w:rPr>
        <w:t>IV. Предложения по разработчикам и исполнителям Программы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Ответственным исполнителем, отвечающим за своевременную и качественную разработку проекта долгосрочной целевой программы "Семья и дети Пермского края на 2014-2018 годы", реализацию, контроль, организацию учета и отчетности по Программе, является Министерство социального развития Пермского края.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 xml:space="preserve">С целью своевременной и качественной разработки проекта программы распоряжением председателя Правительства Пермского края от _____________утвержден </w:t>
      </w:r>
      <w:hyperlink r:id="rId12" w:history="1">
        <w:r w:rsidRPr="00E871E1">
          <w:rPr>
            <w:color w:val="0000FF"/>
            <w:sz w:val="28"/>
            <w:szCs w:val="28"/>
          </w:rPr>
          <w:t>состав</w:t>
        </w:r>
      </w:hyperlink>
      <w:r w:rsidRPr="00E871E1">
        <w:rPr>
          <w:sz w:val="28"/>
          <w:szCs w:val="28"/>
        </w:rPr>
        <w:t xml:space="preserve"> рабочей группы, в состав которой входят представители исполнительных органов государственной власти Пермского края, Законодательного Собрания Пермского края, высших учебных заведений края, некоммерческих организаций, СМИ, членов </w:t>
      </w:r>
      <w:r w:rsidRPr="00E871E1">
        <w:rPr>
          <w:sz w:val="28"/>
          <w:szCs w:val="28"/>
        </w:rPr>
        <w:lastRenderedPageBreak/>
        <w:t>Координационного совета по реализации Национальной стратегии в интересах детей, а также Уполномоченный по правам ребенка в Пермском крае.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Исполнителями Программы будут: Министерство здравоохранения Пермского края, Министерство социального развития Пермского края, Министерство образования Пермского края, Министерство культуры, молодежной политики и массовых коммуникаций Пермского края, Министерство по физической культуре и спорту Пермского края, Министерство торговли и развития предпринимательства, органы местного самоуправления поселений, муниципальных районов и городских округов.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71E1">
        <w:rPr>
          <w:sz w:val="28"/>
          <w:szCs w:val="28"/>
        </w:rPr>
        <w:t>V. Ожидаемые результаты реализации Программы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C16D2A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D2A">
        <w:rPr>
          <w:sz w:val="28"/>
          <w:szCs w:val="28"/>
        </w:rPr>
        <w:t>К 2017 году в результате реализации Программы ожидается:</w:t>
      </w:r>
    </w:p>
    <w:p w:rsidR="00334AD5" w:rsidRPr="00E647E7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7E7">
        <w:rPr>
          <w:sz w:val="28"/>
          <w:szCs w:val="28"/>
        </w:rPr>
        <w:t>формирование привлекательного имиджа семьи с детьми как показателя стабильности и успешности, вовлечение бизнеса и общественных организаций в решение актуальных проблем семьи и детства;</w:t>
      </w:r>
    </w:p>
    <w:p w:rsidR="00334AD5" w:rsidRPr="00E647E7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7E7">
        <w:rPr>
          <w:sz w:val="28"/>
          <w:szCs w:val="28"/>
        </w:rPr>
        <w:t>гражданский контроль и действующая социальная экспертиза решений и действий органов государственной власти, органов местного самоуправления, бизнеса, средств массовой информации, связанных с проблемами семьи и детства;</w:t>
      </w:r>
    </w:p>
    <w:p w:rsidR="00334AD5" w:rsidRPr="008D778E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778E">
        <w:rPr>
          <w:sz w:val="28"/>
          <w:szCs w:val="28"/>
        </w:rPr>
        <w:t>нижение уровня бедности семей с</w:t>
      </w:r>
      <w:r>
        <w:rPr>
          <w:sz w:val="28"/>
          <w:szCs w:val="28"/>
        </w:rPr>
        <w:t xml:space="preserve"> </w:t>
      </w:r>
      <w:r w:rsidRPr="008D778E">
        <w:rPr>
          <w:sz w:val="28"/>
          <w:szCs w:val="28"/>
        </w:rPr>
        <w:t>детьми и ликвидация крайних форм проявления бедности;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778E">
        <w:rPr>
          <w:sz w:val="28"/>
          <w:szCs w:val="28"/>
        </w:rPr>
        <w:t>нижение численности</w:t>
      </w:r>
      <w:r>
        <w:rPr>
          <w:sz w:val="28"/>
          <w:szCs w:val="28"/>
        </w:rPr>
        <w:t xml:space="preserve"> семей, находящихся в социально опасном положении;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 обществе ценностей семьи, ребенка, ответственного родительства;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</w:t>
      </w:r>
      <w:r w:rsidRPr="00C92D0C">
        <w:rPr>
          <w:sz w:val="28"/>
          <w:szCs w:val="28"/>
        </w:rPr>
        <w:t>и расширение спектра услуг для семей с детьми, выравнивание показателей доступности товаров и услуг для детей в территориях края;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числа детей, остающихся без попечения родителей;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всеобщей доступности дошкольного, дополнительного образования для всех категорий детей, повышение гибкости и многообразия предоставления форм предоставления образовательных услуг;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вариативности  программ, рассчитанных на детей с разным уровнем, типом и формами проявления способностей;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рост удовлетворенности обучающихся и их родителей условиями воспитания, обучения и развития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численности детей и подростков, задействованных в различных формах внешкольной деятельности;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 нравственными и этическим ценностям;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рост посещаемости библиотек, музеев, культурных центров, театров;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снижение показателей младенческой и детской смертности;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снижение случаев ранней беременности и абортов у несовершеннолетних;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числа детей и подростков, употребляющих табачную и алкогольную продукцию;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числа подростковых суицидов;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физкультурно-спортивной, туристической инфраструктуры для всех категорий семей с учетом их индивидуальных потребностей;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отдыха и оздоровления для всех категорий детей с учетом их индивидуальных потребностей;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случаев отмен и возвратов из замещающих семей;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числа детей, переданных на международное усыновление;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времени нахождения ребенка в условиях институционализации;</w:t>
      </w:r>
    </w:p>
    <w:p w:rsidR="00334AD5" w:rsidRPr="008D778E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снижение числа детей-инвалидов, оставшихся вне системы образования;</w:t>
      </w:r>
    </w:p>
    <w:p w:rsidR="00334AD5" w:rsidRPr="002D304F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04F">
        <w:rPr>
          <w:sz w:val="28"/>
          <w:szCs w:val="28"/>
        </w:rPr>
        <w:t>снижение младенческой смертности;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04F">
        <w:rPr>
          <w:sz w:val="28"/>
          <w:szCs w:val="28"/>
        </w:rPr>
        <w:t>снижение материнской смертности</w:t>
      </w:r>
      <w:r>
        <w:rPr>
          <w:sz w:val="28"/>
          <w:szCs w:val="28"/>
        </w:rPr>
        <w:t>;</w:t>
      </w:r>
    </w:p>
    <w:p w:rsidR="00334AD5" w:rsidRPr="00682DEB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2DEB">
        <w:rPr>
          <w:sz w:val="28"/>
          <w:szCs w:val="28"/>
        </w:rPr>
        <w:t>увеличение доли детей-инвалидов, обучающихся в системе общего образования, до 50%</w:t>
      </w:r>
      <w:r>
        <w:rPr>
          <w:sz w:val="28"/>
          <w:szCs w:val="28"/>
        </w:rPr>
        <w:t>;</w:t>
      </w:r>
    </w:p>
    <w:p w:rsidR="00334AD5" w:rsidRPr="00682DEB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2DEB">
        <w:rPr>
          <w:sz w:val="28"/>
          <w:szCs w:val="28"/>
        </w:rPr>
        <w:t>недопущение подростковых суицидов;</w:t>
      </w:r>
    </w:p>
    <w:p w:rsidR="00334AD5" w:rsidRPr="00682DEB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2DEB">
        <w:rPr>
          <w:sz w:val="28"/>
          <w:szCs w:val="28"/>
        </w:rPr>
        <w:t>увеличение доли детей и подростков, систематически занимающихся физической культурой и спортом;</w:t>
      </w:r>
    </w:p>
    <w:p w:rsidR="00334AD5" w:rsidRPr="00682DEB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2DEB">
        <w:rPr>
          <w:sz w:val="28"/>
          <w:szCs w:val="28"/>
        </w:rPr>
        <w:t>увеличение доли детей, ставших победителями и призерами всероссийских олимпиад, от общего количества участников с 40 до 45%;</w:t>
      </w:r>
    </w:p>
    <w:p w:rsidR="00334AD5" w:rsidRPr="00682DEB" w:rsidRDefault="00334AD5" w:rsidP="00334AD5">
      <w:pPr>
        <w:ind w:left="57" w:right="57" w:firstLine="567"/>
        <w:jc w:val="both"/>
        <w:rPr>
          <w:sz w:val="28"/>
          <w:szCs w:val="28"/>
        </w:rPr>
      </w:pPr>
      <w:r w:rsidRPr="00682DEB">
        <w:rPr>
          <w:sz w:val="28"/>
          <w:szCs w:val="28"/>
        </w:rPr>
        <w:t xml:space="preserve"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технологий; </w:t>
      </w:r>
    </w:p>
    <w:p w:rsidR="00334AD5" w:rsidRPr="00682DEB" w:rsidRDefault="00334AD5" w:rsidP="00334AD5">
      <w:pPr>
        <w:ind w:left="57" w:right="57" w:firstLine="567"/>
        <w:jc w:val="both"/>
        <w:rPr>
          <w:sz w:val="28"/>
          <w:szCs w:val="28"/>
        </w:rPr>
      </w:pPr>
      <w:r w:rsidRPr="00682DEB">
        <w:rPr>
          <w:sz w:val="28"/>
          <w:szCs w:val="28"/>
        </w:rPr>
        <w:t xml:space="preserve">увеличение численности детей и подростков, задействованных в различных формах внешкольной деятельности; </w:t>
      </w:r>
    </w:p>
    <w:p w:rsidR="00334AD5" w:rsidRPr="00682DEB" w:rsidRDefault="00334AD5" w:rsidP="00334AD5">
      <w:pPr>
        <w:ind w:left="57" w:right="57" w:firstLine="567"/>
        <w:jc w:val="both"/>
        <w:rPr>
          <w:sz w:val="28"/>
          <w:szCs w:val="28"/>
        </w:rPr>
      </w:pPr>
      <w:r w:rsidRPr="00682DEB">
        <w:rPr>
          <w:sz w:val="28"/>
          <w:szCs w:val="28"/>
        </w:rPr>
        <w:t>увеличение доли школьников, вовлеченных в освоение дополнительных образовательных программ, в том числе не менее 72 процентов</w:t>
      </w:r>
      <w:r>
        <w:rPr>
          <w:sz w:val="28"/>
          <w:szCs w:val="28"/>
        </w:rPr>
        <w:t>.</w:t>
      </w:r>
    </w:p>
    <w:p w:rsidR="00334AD5" w:rsidRPr="002D304F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71E1">
        <w:rPr>
          <w:sz w:val="28"/>
          <w:szCs w:val="28"/>
        </w:rPr>
        <w:t>VI. Период реализации Программы и основные этапы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71E1">
        <w:rPr>
          <w:sz w:val="28"/>
          <w:szCs w:val="28"/>
        </w:rPr>
        <w:t>ее реализации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Программа рассчитана на период с 2014 по 201</w:t>
      </w:r>
      <w:r>
        <w:rPr>
          <w:sz w:val="28"/>
          <w:szCs w:val="28"/>
        </w:rPr>
        <w:t>7</w:t>
      </w:r>
      <w:r w:rsidRPr="00E871E1">
        <w:rPr>
          <w:sz w:val="28"/>
          <w:szCs w:val="28"/>
        </w:rPr>
        <w:t xml:space="preserve"> год. Программа не имеет строгой разбивки на этапы, мероприятия реализуются в течение всего периода реализации Программы.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71E1">
        <w:rPr>
          <w:sz w:val="28"/>
          <w:szCs w:val="28"/>
        </w:rPr>
        <w:lastRenderedPageBreak/>
        <w:t>VII. Целевые показатели Программы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>Целевыми показателями Программы являются: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детей из семей с денежными доходами ниже величины прожиточного минимума от общей численности детей;</w:t>
      </w:r>
    </w:p>
    <w:p w:rsidR="00334AD5" w:rsidRPr="00A04A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>младенческая смертность;</w:t>
      </w:r>
    </w:p>
    <w:p w:rsidR="00334AD5" w:rsidRPr="00A04A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>доля детей, имеющих нарушения здоровья, от общей численности детей;</w:t>
      </w:r>
    </w:p>
    <w:p w:rsidR="00334AD5" w:rsidRPr="00A04A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>уровень детской инвалидности на 1000 чел.;</w:t>
      </w:r>
    </w:p>
    <w:p w:rsidR="00334AD5" w:rsidRPr="00A04A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>доля детей-инвалидов, обучающихся в общеобразовательных учреждениях Пермского края, от общего числа детей-инвалидов школьного возраста;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безнадзорных и беспризорных несовершеннолетних детей в общей численности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темпы снижения вновь выявленных детей-сирот и детей, оставшихся без попечения родителей;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детей, находящихся в социально опасном положении, от общего числа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детей, оздоровленных в загородных и санаторно-оздоровительных лагерях от общего числа детей школьного возраста;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>доля детей, ставших победителями и призерами всероссийских олимпиад, от общего количества участников</w:t>
      </w:r>
      <w:r>
        <w:rPr>
          <w:sz w:val="28"/>
          <w:szCs w:val="28"/>
        </w:rPr>
        <w:t>;</w:t>
      </w:r>
    </w:p>
    <w:p w:rsidR="00334AD5" w:rsidRPr="00A04A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средств программы, реализуемых НКО по оказанию услуг семьям с детьми</w:t>
      </w:r>
      <w:r w:rsidRPr="00A04AE1">
        <w:rPr>
          <w:sz w:val="28"/>
          <w:szCs w:val="28"/>
        </w:rPr>
        <w:t>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 xml:space="preserve">Оценка показателей будет производиться на основании статистических данных и ведомственной отчетности органов здравоохранения, образования, культуры, а также </w:t>
      </w:r>
      <w:hyperlink r:id="rId13" w:history="1">
        <w:r w:rsidRPr="00A04AE1">
          <w:rPr>
            <w:color w:val="0000FF"/>
            <w:sz w:val="28"/>
            <w:szCs w:val="28"/>
          </w:rPr>
          <w:t>Положения</w:t>
        </w:r>
      </w:hyperlink>
      <w:r w:rsidRPr="00A04AE1">
        <w:rPr>
          <w:sz w:val="28"/>
          <w:szCs w:val="28"/>
        </w:rPr>
        <w:t xml:space="preserve"> о мониторинге эффективности системы профилактики социального сиротства в Пермской области, утвержденного распоряжением губернатора области от 20.05.2005 N 225-р.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71E1">
        <w:rPr>
          <w:sz w:val="28"/>
          <w:szCs w:val="28"/>
        </w:rPr>
        <w:t>VIII. Ресурсное обеспечение Программы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Общая потребность финансового обеспечения Программы из бюджета Пермского края на 2014-201</w:t>
      </w:r>
      <w:r>
        <w:rPr>
          <w:sz w:val="28"/>
          <w:szCs w:val="28"/>
        </w:rPr>
        <w:t>7</w:t>
      </w:r>
      <w:r w:rsidRPr="00E871E1">
        <w:rPr>
          <w:sz w:val="28"/>
          <w:szCs w:val="28"/>
        </w:rPr>
        <w:t xml:space="preserve"> годы </w:t>
      </w:r>
      <w:r>
        <w:rPr>
          <w:sz w:val="28"/>
          <w:szCs w:val="28"/>
        </w:rPr>
        <w:t>–</w:t>
      </w:r>
      <w:r w:rsidRPr="00E871E1">
        <w:rPr>
          <w:sz w:val="28"/>
          <w:szCs w:val="28"/>
        </w:rPr>
        <w:t xml:space="preserve"> </w:t>
      </w:r>
      <w:r>
        <w:rPr>
          <w:sz w:val="28"/>
          <w:szCs w:val="28"/>
        </w:rPr>
        <w:t>249384520,0</w:t>
      </w:r>
      <w:r w:rsidRPr="0025462B">
        <w:rPr>
          <w:sz w:val="28"/>
          <w:szCs w:val="28"/>
        </w:rPr>
        <w:t>0</w:t>
      </w:r>
      <w:r w:rsidRPr="00E871E1">
        <w:rPr>
          <w:sz w:val="28"/>
          <w:szCs w:val="28"/>
        </w:rPr>
        <w:t xml:space="preserve"> руб., в том числе на 2014 год - 62346130, руб., на 2015 год -  62346130,0 руб., на 2016 год - 62346130,0  руб., на 2017 год -62346130,0 </w:t>
      </w:r>
      <w:r>
        <w:rPr>
          <w:sz w:val="28"/>
          <w:szCs w:val="28"/>
        </w:rPr>
        <w:t xml:space="preserve"> руб.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Кроме того, для решения задач по созданию условий для развития и благополучия детей в Пермском крае будут направлены сре</w:t>
      </w:r>
      <w:r>
        <w:rPr>
          <w:sz w:val="28"/>
          <w:szCs w:val="28"/>
        </w:rPr>
        <w:t>дства федерального бюджета</w:t>
      </w:r>
      <w:r w:rsidRPr="00E871E1">
        <w:rPr>
          <w:sz w:val="28"/>
          <w:szCs w:val="28"/>
        </w:rPr>
        <w:t>, средства бюджетов муниципальных районов и городских округов Пермского края и внебюджетных источников.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E871E1">
        <w:rPr>
          <w:sz w:val="28"/>
          <w:szCs w:val="28"/>
        </w:rPr>
        <w:t>Объем финансирования на реализацию Программы определяется ежегодно при формировании бюджета Пермского края и утверждается законом Пермского края о бюджете Пермского края на очередной финансовый год и плановый период.</w:t>
      </w:r>
    </w:p>
    <w:p w:rsidR="00334AD5" w:rsidRDefault="00334AD5" w:rsidP="00334AD5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A67E02" w:rsidRDefault="00A67E02"/>
    <w:sectPr w:rsidR="00A67E0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1A" w:rsidRDefault="0025721A" w:rsidP="00971D33">
      <w:r>
        <w:separator/>
      </w:r>
    </w:p>
  </w:endnote>
  <w:endnote w:type="continuationSeparator" w:id="0">
    <w:p w:rsidR="0025721A" w:rsidRDefault="0025721A" w:rsidP="0097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33" w:rsidRDefault="00971D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4874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71D33" w:rsidRDefault="00971D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71D33" w:rsidRDefault="00971D3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33" w:rsidRDefault="00971D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1A" w:rsidRDefault="0025721A" w:rsidP="00971D33">
      <w:r>
        <w:separator/>
      </w:r>
    </w:p>
  </w:footnote>
  <w:footnote w:type="continuationSeparator" w:id="0">
    <w:p w:rsidR="0025721A" w:rsidRDefault="0025721A" w:rsidP="00971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33" w:rsidRDefault="00971D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33" w:rsidRDefault="00971D3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33" w:rsidRDefault="00971D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FB7"/>
    <w:multiLevelType w:val="hybridMultilevel"/>
    <w:tmpl w:val="DBF049B4"/>
    <w:lvl w:ilvl="0" w:tplc="3D0C6F8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F0"/>
    <w:rsid w:val="000174C8"/>
    <w:rsid w:val="00020AD0"/>
    <w:rsid w:val="00022F6F"/>
    <w:rsid w:val="00030CCF"/>
    <w:rsid w:val="00061AC7"/>
    <w:rsid w:val="00082F7B"/>
    <w:rsid w:val="000C5D1C"/>
    <w:rsid w:val="000D103E"/>
    <w:rsid w:val="000E0633"/>
    <w:rsid w:val="00123D74"/>
    <w:rsid w:val="00127853"/>
    <w:rsid w:val="00143E4A"/>
    <w:rsid w:val="00183209"/>
    <w:rsid w:val="00190613"/>
    <w:rsid w:val="001C1727"/>
    <w:rsid w:val="001F3EDC"/>
    <w:rsid w:val="001F6900"/>
    <w:rsid w:val="00205862"/>
    <w:rsid w:val="00223CE9"/>
    <w:rsid w:val="00240F1D"/>
    <w:rsid w:val="00254FA6"/>
    <w:rsid w:val="0025721A"/>
    <w:rsid w:val="00263D66"/>
    <w:rsid w:val="002863A1"/>
    <w:rsid w:val="00287ADC"/>
    <w:rsid w:val="002A0F07"/>
    <w:rsid w:val="002B1C14"/>
    <w:rsid w:val="002B6C4A"/>
    <w:rsid w:val="002C64D3"/>
    <w:rsid w:val="002D29D6"/>
    <w:rsid w:val="002E339B"/>
    <w:rsid w:val="002F55F3"/>
    <w:rsid w:val="00314137"/>
    <w:rsid w:val="00326200"/>
    <w:rsid w:val="00334AD5"/>
    <w:rsid w:val="00355D1C"/>
    <w:rsid w:val="003651D2"/>
    <w:rsid w:val="00365EBC"/>
    <w:rsid w:val="003A0841"/>
    <w:rsid w:val="003A1FDF"/>
    <w:rsid w:val="003C5321"/>
    <w:rsid w:val="003D2B71"/>
    <w:rsid w:val="003D520D"/>
    <w:rsid w:val="003E1564"/>
    <w:rsid w:val="00415C1C"/>
    <w:rsid w:val="00421A84"/>
    <w:rsid w:val="004371B6"/>
    <w:rsid w:val="00443174"/>
    <w:rsid w:val="00455BD1"/>
    <w:rsid w:val="0046105B"/>
    <w:rsid w:val="00461E67"/>
    <w:rsid w:val="00466D97"/>
    <w:rsid w:val="00477B9E"/>
    <w:rsid w:val="00483E8F"/>
    <w:rsid w:val="0048647E"/>
    <w:rsid w:val="004933E7"/>
    <w:rsid w:val="004A4A15"/>
    <w:rsid w:val="004B0153"/>
    <w:rsid w:val="004B3A6B"/>
    <w:rsid w:val="004D3B05"/>
    <w:rsid w:val="004E02DB"/>
    <w:rsid w:val="004E04D3"/>
    <w:rsid w:val="004F5DCA"/>
    <w:rsid w:val="00504E81"/>
    <w:rsid w:val="00520116"/>
    <w:rsid w:val="00520E90"/>
    <w:rsid w:val="00525D65"/>
    <w:rsid w:val="00530E21"/>
    <w:rsid w:val="00592DF0"/>
    <w:rsid w:val="00595777"/>
    <w:rsid w:val="00597F7D"/>
    <w:rsid w:val="005A1FFC"/>
    <w:rsid w:val="005A735E"/>
    <w:rsid w:val="005C53FF"/>
    <w:rsid w:val="005D1FE7"/>
    <w:rsid w:val="00604784"/>
    <w:rsid w:val="00604918"/>
    <w:rsid w:val="00613A77"/>
    <w:rsid w:val="00634FCE"/>
    <w:rsid w:val="00664F69"/>
    <w:rsid w:val="00685A49"/>
    <w:rsid w:val="006A160E"/>
    <w:rsid w:val="006A50D4"/>
    <w:rsid w:val="006B6939"/>
    <w:rsid w:val="006E35BB"/>
    <w:rsid w:val="006E486C"/>
    <w:rsid w:val="006F1E27"/>
    <w:rsid w:val="006F73A1"/>
    <w:rsid w:val="007040E2"/>
    <w:rsid w:val="007139E4"/>
    <w:rsid w:val="00724C5F"/>
    <w:rsid w:val="00725CE7"/>
    <w:rsid w:val="007340D3"/>
    <w:rsid w:val="00735D36"/>
    <w:rsid w:val="00742EA0"/>
    <w:rsid w:val="00744B48"/>
    <w:rsid w:val="00746ED4"/>
    <w:rsid w:val="007546D0"/>
    <w:rsid w:val="00762688"/>
    <w:rsid w:val="00770DB5"/>
    <w:rsid w:val="0077364E"/>
    <w:rsid w:val="007D6E3D"/>
    <w:rsid w:val="007E0708"/>
    <w:rsid w:val="007E6193"/>
    <w:rsid w:val="007F266E"/>
    <w:rsid w:val="008213A0"/>
    <w:rsid w:val="008215DF"/>
    <w:rsid w:val="00833A00"/>
    <w:rsid w:val="00847EF6"/>
    <w:rsid w:val="0085662F"/>
    <w:rsid w:val="00891F15"/>
    <w:rsid w:val="00897BB2"/>
    <w:rsid w:val="008B059B"/>
    <w:rsid w:val="008B3BC3"/>
    <w:rsid w:val="008B52C5"/>
    <w:rsid w:val="008D33D9"/>
    <w:rsid w:val="008E7951"/>
    <w:rsid w:val="00936836"/>
    <w:rsid w:val="00956675"/>
    <w:rsid w:val="00971D33"/>
    <w:rsid w:val="00996456"/>
    <w:rsid w:val="009A1E47"/>
    <w:rsid w:val="009A569E"/>
    <w:rsid w:val="009A5A35"/>
    <w:rsid w:val="009F1AFD"/>
    <w:rsid w:val="00A22A8A"/>
    <w:rsid w:val="00A246A9"/>
    <w:rsid w:val="00A26E22"/>
    <w:rsid w:val="00A53B5C"/>
    <w:rsid w:val="00A67E02"/>
    <w:rsid w:val="00A72E36"/>
    <w:rsid w:val="00A86613"/>
    <w:rsid w:val="00A923A0"/>
    <w:rsid w:val="00AA610A"/>
    <w:rsid w:val="00AA62F5"/>
    <w:rsid w:val="00AD320A"/>
    <w:rsid w:val="00AD3A21"/>
    <w:rsid w:val="00AE60EF"/>
    <w:rsid w:val="00AF0ED1"/>
    <w:rsid w:val="00AF534B"/>
    <w:rsid w:val="00B11ACF"/>
    <w:rsid w:val="00B15BB2"/>
    <w:rsid w:val="00B236AE"/>
    <w:rsid w:val="00B55B50"/>
    <w:rsid w:val="00B67FF9"/>
    <w:rsid w:val="00B73312"/>
    <w:rsid w:val="00B769DC"/>
    <w:rsid w:val="00B769E1"/>
    <w:rsid w:val="00B814E2"/>
    <w:rsid w:val="00B91119"/>
    <w:rsid w:val="00B957C7"/>
    <w:rsid w:val="00B96802"/>
    <w:rsid w:val="00BA4820"/>
    <w:rsid w:val="00BB5297"/>
    <w:rsid w:val="00BC5F3F"/>
    <w:rsid w:val="00BE5448"/>
    <w:rsid w:val="00C102D4"/>
    <w:rsid w:val="00C10535"/>
    <w:rsid w:val="00C235F5"/>
    <w:rsid w:val="00C23C86"/>
    <w:rsid w:val="00C32BF2"/>
    <w:rsid w:val="00C40AE1"/>
    <w:rsid w:val="00C42B61"/>
    <w:rsid w:val="00C45780"/>
    <w:rsid w:val="00C813D0"/>
    <w:rsid w:val="00CB16D4"/>
    <w:rsid w:val="00CC00CE"/>
    <w:rsid w:val="00CE481F"/>
    <w:rsid w:val="00CF0175"/>
    <w:rsid w:val="00CF6F6D"/>
    <w:rsid w:val="00D05229"/>
    <w:rsid w:val="00D205D4"/>
    <w:rsid w:val="00D359F8"/>
    <w:rsid w:val="00D44A25"/>
    <w:rsid w:val="00D705F0"/>
    <w:rsid w:val="00D73D2D"/>
    <w:rsid w:val="00D74110"/>
    <w:rsid w:val="00D85DB3"/>
    <w:rsid w:val="00D870E4"/>
    <w:rsid w:val="00D94DBC"/>
    <w:rsid w:val="00DD4B90"/>
    <w:rsid w:val="00DE3644"/>
    <w:rsid w:val="00DE52F9"/>
    <w:rsid w:val="00DF06F5"/>
    <w:rsid w:val="00DF2828"/>
    <w:rsid w:val="00E053BB"/>
    <w:rsid w:val="00E40C7E"/>
    <w:rsid w:val="00E45574"/>
    <w:rsid w:val="00E53A47"/>
    <w:rsid w:val="00E62F2D"/>
    <w:rsid w:val="00E71224"/>
    <w:rsid w:val="00E860FE"/>
    <w:rsid w:val="00E925E9"/>
    <w:rsid w:val="00E94360"/>
    <w:rsid w:val="00EC2D30"/>
    <w:rsid w:val="00EC76FA"/>
    <w:rsid w:val="00ED4E9F"/>
    <w:rsid w:val="00ED5A35"/>
    <w:rsid w:val="00F10BAA"/>
    <w:rsid w:val="00F15D9F"/>
    <w:rsid w:val="00F22E40"/>
    <w:rsid w:val="00F2630D"/>
    <w:rsid w:val="00F370B1"/>
    <w:rsid w:val="00F6147D"/>
    <w:rsid w:val="00F76E0C"/>
    <w:rsid w:val="00FA104B"/>
    <w:rsid w:val="00FD2A2C"/>
    <w:rsid w:val="00FF5E7E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4A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334A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.FORMATTEXT"/>
    <w:rsid w:val="00334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71D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1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71D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1D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4A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334A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.FORMATTEXT"/>
    <w:rsid w:val="00334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71D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1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71D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1D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F042EFE3642FCD4614C4437A070859869CF62867F6AB2E14ADC2CF56917A25F13B25E19DA9C7484B0C4X420N" TargetMode="External"/><Relationship Id="rId13" Type="http://schemas.openxmlformats.org/officeDocument/2006/relationships/hyperlink" Target="consultantplus://offline/ref=F75F042EFE3642FCD4614C4437A070859869CF6282726EB0E64ADC2CF56917A25F13B25E19DA9C7484B0C4X425N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5F042EFE3642FCD4614C4D2EA770859869CF628B7E6EB4EF17D624AC6515A5504CA55950D69D7484B1XC24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5F042EFE3642FCD461524921CC2D8E97639768807C3FE8B04C8B73A56F42E21F15E71D5DD79CX720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75F042EFE3642FCD4614C4437A070859869CF62877660B4E04ADC2CF56917A25F13B25E19DA9C7484B0C7X421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5F042EFE3642FCD4614C4437A070859869CF62877660B4E04ADC2CF56917A25F13B25E19DA9C7484B0C7X421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5819</Words>
  <Characters>33170</Characters>
  <Application>Microsoft Office Word</Application>
  <DocSecurity>0</DocSecurity>
  <Lines>276</Lines>
  <Paragraphs>77</Paragraphs>
  <ScaleCrop>false</ScaleCrop>
  <Company>Министерство Сициального Развития Пермского Края</Company>
  <LinksUpToDate>false</LinksUpToDate>
  <CharactersWithSpaces>38912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Мария Эрнестовна</dc:creator>
  <cp:keywords/>
  <dc:description/>
  <cp:lastModifiedBy>Бурдина Мария Эрнестовна</cp:lastModifiedBy>
  <cp:revision>4</cp:revision>
  <dcterms:created xsi:type="dcterms:W3CDTF">2013-02-27T09:02:00Z</dcterms:created>
  <dcterms:modified xsi:type="dcterms:W3CDTF">2013-02-27T09:03:00Z</dcterms:modified>
</cp:coreProperties>
</file>